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F36" w:rsidRDefault="00D24F36" w:rsidP="00D24F36">
      <w:pPr>
        <w:pStyle w:val="a7"/>
        <w:spacing w:before="0" w:beforeAutospacing="0" w:after="0" w:afterAutospacing="0"/>
        <w:ind w:right="150"/>
        <w:jc w:val="both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                                   </w:t>
      </w:r>
      <w:bookmarkStart w:id="0" w:name="_GoBack"/>
      <w:bookmarkEnd w:id="0"/>
      <w:r>
        <w:rPr>
          <w:rFonts w:eastAsiaTheme="minorEastAsia"/>
          <w:b/>
          <w:sz w:val="28"/>
          <w:szCs w:val="28"/>
        </w:rPr>
        <w:t>Лекционный комплекс</w:t>
      </w:r>
    </w:p>
    <w:p w:rsidR="00A501E2" w:rsidRPr="0092695E" w:rsidRDefault="00A501E2" w:rsidP="00D24F36">
      <w:pPr>
        <w:pStyle w:val="a7"/>
        <w:spacing w:before="0" w:beforeAutospacing="0" w:after="0" w:afterAutospacing="0"/>
        <w:ind w:right="150"/>
        <w:jc w:val="both"/>
        <w:rPr>
          <w:sz w:val="28"/>
          <w:szCs w:val="28"/>
        </w:rPr>
      </w:pPr>
      <w:r w:rsidRPr="0092695E">
        <w:rPr>
          <w:b/>
          <w:sz w:val="28"/>
          <w:szCs w:val="28"/>
        </w:rPr>
        <w:t xml:space="preserve">Тема 1 </w:t>
      </w:r>
      <w:r w:rsidR="008D0B3C" w:rsidRPr="0092695E">
        <w:rPr>
          <w:b/>
          <w:sz w:val="28"/>
          <w:szCs w:val="28"/>
        </w:rPr>
        <w:t>Основы стандартизации</w:t>
      </w:r>
    </w:p>
    <w:p w:rsidR="00206A63" w:rsidRPr="0092695E" w:rsidRDefault="00BD7F5F" w:rsidP="00206A63">
      <w:pPr>
        <w:shd w:val="clear" w:color="auto" w:fill="FFFFFF"/>
        <w:spacing w:after="0" w:line="240" w:lineRule="auto"/>
        <w:ind w:right="34" w:firstLine="567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>1.</w:t>
      </w:r>
      <w:r w:rsidR="00B147AA" w:rsidRPr="0092695E">
        <w:rPr>
          <w:rFonts w:ascii="Times New Roman" w:hAnsi="Times New Roman" w:cs="Times New Roman"/>
          <w:sz w:val="28"/>
          <w:szCs w:val="28"/>
        </w:rPr>
        <w:t>1</w:t>
      </w:r>
      <w:r w:rsidR="00A501E2" w:rsidRPr="0092695E">
        <w:rPr>
          <w:rFonts w:ascii="Times New Roman" w:hAnsi="Times New Roman" w:cs="Times New Roman"/>
          <w:sz w:val="28"/>
          <w:szCs w:val="28"/>
        </w:rPr>
        <w:t xml:space="preserve"> </w:t>
      </w:r>
      <w:r w:rsidR="00206A63" w:rsidRPr="0092695E">
        <w:rPr>
          <w:rFonts w:ascii="Times New Roman" w:hAnsi="Times New Roman" w:cs="Times New Roman"/>
          <w:bCs/>
          <w:spacing w:val="-2"/>
          <w:sz w:val="28"/>
          <w:szCs w:val="28"/>
        </w:rPr>
        <w:t>Государстве</w:t>
      </w:r>
      <w:r w:rsidR="003559EF" w:rsidRPr="0092695E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нная стандартизация Республики </w:t>
      </w:r>
      <w:r w:rsidR="00206A63" w:rsidRPr="0092695E">
        <w:rPr>
          <w:rFonts w:ascii="Times New Roman" w:hAnsi="Times New Roman" w:cs="Times New Roman"/>
          <w:bCs/>
          <w:spacing w:val="-2"/>
          <w:sz w:val="28"/>
          <w:szCs w:val="28"/>
        </w:rPr>
        <w:t>Казахстан</w:t>
      </w:r>
    </w:p>
    <w:p w:rsidR="00EC2830" w:rsidRPr="0092695E" w:rsidRDefault="00EC2830" w:rsidP="00EC28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>1.2 Основные цели и принципы стандартизации</w:t>
      </w:r>
    </w:p>
    <w:p w:rsidR="002163DF" w:rsidRPr="0092695E" w:rsidRDefault="000652CD" w:rsidP="00206A63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 xml:space="preserve">1.3 </w:t>
      </w:r>
      <w:r w:rsidR="00CD0813" w:rsidRPr="0092695E">
        <w:rPr>
          <w:rFonts w:ascii="Times New Roman" w:hAnsi="Times New Roman" w:cs="Times New Roman"/>
          <w:sz w:val="28"/>
          <w:szCs w:val="28"/>
        </w:rPr>
        <w:t>Оценка и подтверждение соответствия продукции животноводства</w:t>
      </w:r>
    </w:p>
    <w:p w:rsidR="005A145D" w:rsidRDefault="000652CD" w:rsidP="000652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695E" w:rsidRPr="0092695E" w:rsidRDefault="0092695E" w:rsidP="000652C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59EF" w:rsidRPr="0092695E" w:rsidRDefault="002163DF" w:rsidP="003559E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 xml:space="preserve">1.1 </w:t>
      </w:r>
      <w:r w:rsidR="003559EF" w:rsidRPr="0092695E">
        <w:rPr>
          <w:rFonts w:ascii="Times New Roman" w:hAnsi="Times New Roman" w:cs="Times New Roman"/>
          <w:bCs/>
          <w:spacing w:val="-2"/>
          <w:sz w:val="28"/>
          <w:szCs w:val="28"/>
        </w:rPr>
        <w:t>Государственная стандартизация Республики Казахстан</w:t>
      </w:r>
      <w:r w:rsidR="003559EF" w:rsidRPr="009269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101F" w:rsidRPr="0092695E" w:rsidRDefault="00C34AD2" w:rsidP="003559E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 xml:space="preserve">Практически во всех экономически развитых странах деятельность по установлению требований к продукции и услугам, процессам их производства и реализации, а также по контролю соблюдения этих требований базируется на системах стандартизации, контроля, подтверждения соответствия и сертификации. Любое изменение по отношению к стандартизации внешних условий вызывает и изменение ее самой. </w:t>
      </w:r>
      <w:r w:rsidR="0003101F"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Нет такой обла</w:t>
      </w:r>
      <w:r w:rsidR="0003101F"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 xml:space="preserve">сти общественной жизни, которой бы не </w:t>
      </w:r>
      <w:proofErr w:type="gramStart"/>
      <w:r w:rsidR="0003101F"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коснулся процесс</w:t>
      </w:r>
      <w:proofErr w:type="gramEnd"/>
      <w:r w:rsidR="0003101F"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стандар</w:t>
      </w:r>
      <w:r w:rsidR="0003101F"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тизации.</w:t>
      </w:r>
    </w:p>
    <w:p w:rsidR="00A16D96" w:rsidRPr="0092695E" w:rsidRDefault="00FC4037" w:rsidP="00A16D9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>В стране уже н</w:t>
      </w:r>
      <w:r w:rsidR="006A4550" w:rsidRPr="0092695E">
        <w:rPr>
          <w:rFonts w:ascii="Times New Roman" w:hAnsi="Times New Roman" w:cs="Times New Roman"/>
          <w:sz w:val="28"/>
          <w:szCs w:val="28"/>
        </w:rPr>
        <w:t>есколько лет в</w:t>
      </w:r>
      <w:r w:rsidR="00A16D96" w:rsidRPr="0092695E">
        <w:rPr>
          <w:rFonts w:ascii="Times New Roman" w:hAnsi="Times New Roman" w:cs="Times New Roman"/>
          <w:sz w:val="28"/>
          <w:szCs w:val="28"/>
        </w:rPr>
        <w:t>едется активная работа п</w:t>
      </w:r>
      <w:r w:rsidR="006A4550" w:rsidRPr="0092695E">
        <w:rPr>
          <w:rFonts w:ascii="Times New Roman" w:hAnsi="Times New Roman" w:cs="Times New Roman"/>
          <w:sz w:val="28"/>
          <w:szCs w:val="28"/>
        </w:rPr>
        <w:t>о вступлению Казахстана во Все</w:t>
      </w:r>
      <w:r w:rsidR="00A16D96" w:rsidRPr="0092695E">
        <w:rPr>
          <w:rFonts w:ascii="Times New Roman" w:hAnsi="Times New Roman" w:cs="Times New Roman"/>
          <w:sz w:val="28"/>
          <w:szCs w:val="28"/>
        </w:rPr>
        <w:t>мирную Торговую Организац</w:t>
      </w:r>
      <w:r w:rsidR="006A4550" w:rsidRPr="0092695E">
        <w:rPr>
          <w:rFonts w:ascii="Times New Roman" w:hAnsi="Times New Roman" w:cs="Times New Roman"/>
          <w:sz w:val="28"/>
          <w:szCs w:val="28"/>
        </w:rPr>
        <w:t>ию (ВТО), охватывающая приведе</w:t>
      </w:r>
      <w:r w:rsidR="00A16D96" w:rsidRPr="0092695E">
        <w:rPr>
          <w:rFonts w:ascii="Times New Roman" w:hAnsi="Times New Roman" w:cs="Times New Roman"/>
          <w:sz w:val="28"/>
          <w:szCs w:val="28"/>
        </w:rPr>
        <w:t>ние законодательства в соотв</w:t>
      </w:r>
      <w:r w:rsidR="006A4550" w:rsidRPr="0092695E">
        <w:rPr>
          <w:rFonts w:ascii="Times New Roman" w:hAnsi="Times New Roman" w:cs="Times New Roman"/>
          <w:sz w:val="28"/>
          <w:szCs w:val="28"/>
        </w:rPr>
        <w:t>етствии с международными прави</w:t>
      </w:r>
      <w:r w:rsidR="00A16D96" w:rsidRPr="0092695E">
        <w:rPr>
          <w:rFonts w:ascii="Times New Roman" w:hAnsi="Times New Roman" w:cs="Times New Roman"/>
          <w:sz w:val="28"/>
          <w:szCs w:val="28"/>
        </w:rPr>
        <w:t>лами.</w:t>
      </w:r>
    </w:p>
    <w:p w:rsidR="0003101F" w:rsidRPr="0092695E" w:rsidRDefault="005440FD" w:rsidP="00AE272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Термин “стандарт” происходит от английского “</w:t>
      </w:r>
      <w:proofErr w:type="spellStart"/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standard</w:t>
      </w:r>
      <w:proofErr w:type="spellEnd"/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” — ме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рило, норма, образец, основа.</w:t>
      </w:r>
      <w:r w:rsidR="006D201B"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Современное определение термина “стандартизация” разрабо</w:t>
      </w:r>
      <w:r w:rsidR="006D201B"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тано Комитетом по изучению научных принципов Международной организации по вопросам стандартизации (ИСО) и одобрено Со</w:t>
      </w:r>
      <w:r w:rsidR="006D201B"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ветом ИСО в 1962 г. Оно раскрывает сущность, назначение и содер</w:t>
      </w:r>
      <w:r w:rsidR="006D201B"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жание стандартизации.</w:t>
      </w:r>
    </w:p>
    <w:p w:rsidR="00311F62" w:rsidRPr="0092695E" w:rsidRDefault="00311F62" w:rsidP="00311F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 xml:space="preserve">Стандартизация, метрология и сертификация являются инструментами обеспечения качества продукции, работ и услуг - важного аспекта многогранной деятельности предприятий. Овладение методами обеспечения качества, базирующимися на триаде - стандартизация, метрология, сертификация, в настоящее время является одним из главных условий </w:t>
      </w:r>
      <w:r w:rsidR="005B1C48" w:rsidRPr="0092695E">
        <w:rPr>
          <w:rFonts w:ascii="Times New Roman" w:hAnsi="Times New Roman" w:cs="Times New Roman"/>
          <w:sz w:val="28"/>
          <w:szCs w:val="28"/>
        </w:rPr>
        <w:t>безопасности продукции</w:t>
      </w:r>
      <w:r w:rsidR="00592F7B" w:rsidRPr="0092695E">
        <w:rPr>
          <w:rFonts w:ascii="Times New Roman" w:hAnsi="Times New Roman" w:cs="Times New Roman"/>
          <w:sz w:val="28"/>
          <w:szCs w:val="28"/>
        </w:rPr>
        <w:t>, в том числе и пищевой</w:t>
      </w:r>
      <w:r w:rsidRPr="0092695E">
        <w:rPr>
          <w:rFonts w:ascii="Times New Roman" w:hAnsi="Times New Roman" w:cs="Times New Roman"/>
          <w:sz w:val="28"/>
          <w:szCs w:val="28"/>
        </w:rPr>
        <w:t>.</w:t>
      </w:r>
    </w:p>
    <w:p w:rsidR="0003101F" w:rsidRPr="0092695E" w:rsidRDefault="00E476E8" w:rsidP="00AE27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Согласно определению Международной организации по стандар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тизации (ИСО) стандартизация - это работа по установлению и при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менению правил с целью упорядочения деятельности в данной области на пользу и при участии всех заинтересованных сторон и, в частности, для достижения всеобщей оптимальной экономии, принимая во внима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ние рабочие условия и требования техники безопасности.</w:t>
      </w:r>
    </w:p>
    <w:p w:rsidR="005B053E" w:rsidRPr="0092695E" w:rsidRDefault="00EC2830" w:rsidP="00EC2830">
      <w:pPr>
        <w:spacing w:after="0" w:line="240" w:lineRule="auto"/>
        <w:ind w:firstLine="288"/>
        <w:rPr>
          <w:rFonts w:ascii="Times New Roman" w:hAnsi="Times New Roman" w:cs="Times New Roman"/>
          <w:bCs/>
          <w:i/>
          <w:iCs/>
          <w:spacing w:val="-10"/>
          <w:sz w:val="28"/>
          <w:szCs w:val="28"/>
        </w:rPr>
      </w:pPr>
      <w:r w:rsidRPr="0092695E">
        <w:rPr>
          <w:rFonts w:ascii="Times New Roman" w:hAnsi="Times New Roman" w:cs="Times New Roman"/>
          <w:bCs/>
          <w:i/>
          <w:iCs/>
          <w:spacing w:val="-10"/>
          <w:sz w:val="28"/>
          <w:szCs w:val="28"/>
        </w:rPr>
        <w:t xml:space="preserve">     </w:t>
      </w:r>
      <w:r w:rsidR="005B053E" w:rsidRPr="0092695E">
        <w:rPr>
          <w:rFonts w:ascii="Times New Roman" w:hAnsi="Times New Roman" w:cs="Times New Roman"/>
          <w:bCs/>
          <w:i/>
          <w:iCs/>
          <w:spacing w:val="-10"/>
          <w:sz w:val="28"/>
          <w:szCs w:val="28"/>
        </w:rPr>
        <w:t xml:space="preserve">Категории нормативных документов </w:t>
      </w:r>
      <w:r w:rsidR="005B053E" w:rsidRPr="0092695E">
        <w:rPr>
          <w:rFonts w:ascii="Times New Roman" w:hAnsi="Times New Roman" w:cs="Times New Roman"/>
          <w:i/>
          <w:iCs/>
          <w:spacing w:val="-10"/>
          <w:sz w:val="28"/>
          <w:szCs w:val="28"/>
        </w:rPr>
        <w:t xml:space="preserve">по </w:t>
      </w:r>
      <w:r w:rsidR="005B053E" w:rsidRPr="0092695E">
        <w:rPr>
          <w:rFonts w:ascii="Times New Roman" w:hAnsi="Times New Roman" w:cs="Times New Roman"/>
          <w:bCs/>
          <w:i/>
          <w:iCs/>
          <w:spacing w:val="-10"/>
          <w:sz w:val="28"/>
          <w:szCs w:val="28"/>
        </w:rPr>
        <w:t>стандартизации</w:t>
      </w:r>
    </w:p>
    <w:p w:rsidR="005B053E" w:rsidRPr="0092695E" w:rsidRDefault="005B053E" w:rsidP="005B053E">
      <w:pPr>
        <w:shd w:val="clear" w:color="auto" w:fill="FFFFFF"/>
        <w:spacing w:after="0" w:line="240" w:lineRule="auto"/>
        <w:ind w:left="5" w:right="10" w:firstLine="562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bCs/>
          <w:i/>
          <w:spacing w:val="-5"/>
          <w:sz w:val="28"/>
          <w:szCs w:val="28"/>
        </w:rPr>
        <w:t xml:space="preserve">Категорией </w:t>
      </w:r>
      <w:r w:rsidRPr="0092695E">
        <w:rPr>
          <w:rFonts w:ascii="Times New Roman" w:hAnsi="Times New Roman" w:cs="Times New Roman"/>
          <w:spacing w:val="-5"/>
          <w:sz w:val="28"/>
          <w:szCs w:val="28"/>
        </w:rPr>
        <w:t>нормативного документа по стандартизации назы</w:t>
      </w:r>
      <w:r w:rsidRPr="0092695E">
        <w:rPr>
          <w:rFonts w:ascii="Times New Roman" w:hAnsi="Times New Roman" w:cs="Times New Roman"/>
          <w:spacing w:val="-5"/>
          <w:sz w:val="28"/>
          <w:szCs w:val="28"/>
        </w:rPr>
        <w:softHyphen/>
      </w:r>
      <w:r w:rsidRPr="0092695E">
        <w:rPr>
          <w:rFonts w:ascii="Times New Roman" w:hAnsi="Times New Roman" w:cs="Times New Roman"/>
          <w:spacing w:val="-4"/>
          <w:sz w:val="28"/>
          <w:szCs w:val="28"/>
        </w:rPr>
        <w:t>вают его статус в зависимости от сферы действия.</w:t>
      </w:r>
    </w:p>
    <w:p w:rsidR="005B053E" w:rsidRPr="0092695E" w:rsidRDefault="005B053E" w:rsidP="005B053E">
      <w:pPr>
        <w:shd w:val="clear" w:color="auto" w:fill="FFFFFF"/>
        <w:spacing w:after="0" w:line="240" w:lineRule="auto"/>
        <w:ind w:left="10" w:right="14" w:firstLine="562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pacing w:val="-2"/>
          <w:sz w:val="28"/>
          <w:szCs w:val="28"/>
        </w:rPr>
        <w:t xml:space="preserve">Нормативные документы по стандартизации, действующие в </w:t>
      </w:r>
      <w:r w:rsidRPr="0092695E">
        <w:rPr>
          <w:rFonts w:ascii="Times New Roman" w:hAnsi="Times New Roman" w:cs="Times New Roman"/>
          <w:spacing w:val="-4"/>
          <w:sz w:val="28"/>
          <w:szCs w:val="28"/>
        </w:rPr>
        <w:t xml:space="preserve">Государственной системе стандартизации Республики Казахстан, </w:t>
      </w:r>
      <w:r w:rsidRPr="0092695E">
        <w:rPr>
          <w:rFonts w:ascii="Times New Roman" w:hAnsi="Times New Roman" w:cs="Times New Roman"/>
          <w:sz w:val="28"/>
          <w:szCs w:val="28"/>
        </w:rPr>
        <w:t>могут быть следующих категорий:</w:t>
      </w:r>
    </w:p>
    <w:p w:rsidR="005B053E" w:rsidRPr="0092695E" w:rsidRDefault="005B053E" w:rsidP="005B053E">
      <w:pPr>
        <w:widowControl w:val="0"/>
        <w:numPr>
          <w:ilvl w:val="0"/>
          <w:numId w:val="18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left="293" w:hanging="9"/>
        <w:rPr>
          <w:rFonts w:ascii="Times New Roman" w:hAnsi="Times New Roman" w:cs="Times New Roman"/>
          <w:spacing w:val="-28"/>
          <w:sz w:val="28"/>
          <w:szCs w:val="28"/>
        </w:rPr>
      </w:pPr>
      <w:r w:rsidRPr="0092695E">
        <w:rPr>
          <w:rFonts w:ascii="Times New Roman" w:hAnsi="Times New Roman" w:cs="Times New Roman"/>
          <w:spacing w:val="-2"/>
          <w:sz w:val="28"/>
          <w:szCs w:val="28"/>
        </w:rPr>
        <w:t>государственные стандарты Республики Казахстан;</w:t>
      </w:r>
    </w:p>
    <w:p w:rsidR="005B053E" w:rsidRPr="0092695E" w:rsidRDefault="005B053E" w:rsidP="005B053E">
      <w:pPr>
        <w:widowControl w:val="0"/>
        <w:numPr>
          <w:ilvl w:val="0"/>
          <w:numId w:val="18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left="293"/>
        <w:rPr>
          <w:rFonts w:ascii="Times New Roman" w:hAnsi="Times New Roman" w:cs="Times New Roman"/>
          <w:spacing w:val="-17"/>
          <w:sz w:val="28"/>
          <w:szCs w:val="28"/>
        </w:rPr>
      </w:pPr>
      <w:r w:rsidRPr="0092695E">
        <w:rPr>
          <w:rFonts w:ascii="Times New Roman" w:hAnsi="Times New Roman" w:cs="Times New Roman"/>
          <w:spacing w:val="-3"/>
          <w:sz w:val="28"/>
          <w:szCs w:val="28"/>
        </w:rPr>
        <w:t>отраслевые стандарты;</w:t>
      </w:r>
    </w:p>
    <w:p w:rsidR="005B053E" w:rsidRPr="0092695E" w:rsidRDefault="005B053E" w:rsidP="005B053E">
      <w:pPr>
        <w:widowControl w:val="0"/>
        <w:numPr>
          <w:ilvl w:val="0"/>
          <w:numId w:val="19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left="14" w:right="5" w:firstLine="278"/>
        <w:jc w:val="both"/>
        <w:rPr>
          <w:rFonts w:ascii="Times New Roman" w:hAnsi="Times New Roman" w:cs="Times New Roman"/>
          <w:spacing w:val="-18"/>
          <w:sz w:val="28"/>
          <w:szCs w:val="28"/>
        </w:rPr>
      </w:pPr>
      <w:r w:rsidRPr="0092695E">
        <w:rPr>
          <w:rFonts w:ascii="Times New Roman" w:hAnsi="Times New Roman" w:cs="Times New Roman"/>
          <w:spacing w:val="-7"/>
          <w:sz w:val="28"/>
          <w:szCs w:val="28"/>
        </w:rPr>
        <w:t xml:space="preserve">стандарты научно-технических, инженерных обществ и других </w:t>
      </w:r>
      <w:r w:rsidRPr="0092695E">
        <w:rPr>
          <w:rFonts w:ascii="Times New Roman" w:hAnsi="Times New Roman" w:cs="Times New Roman"/>
          <w:sz w:val="28"/>
          <w:szCs w:val="28"/>
        </w:rPr>
        <w:t>общественных объединений;</w:t>
      </w:r>
    </w:p>
    <w:p w:rsidR="005B053E" w:rsidRPr="0092695E" w:rsidRDefault="005B053E" w:rsidP="005B053E">
      <w:pPr>
        <w:shd w:val="clear" w:color="auto" w:fill="FFFFFF"/>
        <w:tabs>
          <w:tab w:val="left" w:pos="528"/>
        </w:tabs>
        <w:spacing w:after="0" w:line="240" w:lineRule="auto"/>
        <w:ind w:left="298" w:right="3533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pacing w:val="-17"/>
          <w:sz w:val="28"/>
          <w:szCs w:val="28"/>
        </w:rPr>
        <w:lastRenderedPageBreak/>
        <w:t>4)</w:t>
      </w:r>
      <w:r w:rsidRPr="0092695E">
        <w:rPr>
          <w:rFonts w:ascii="Times New Roman" w:hAnsi="Times New Roman" w:cs="Times New Roman"/>
          <w:sz w:val="28"/>
          <w:szCs w:val="28"/>
        </w:rPr>
        <w:tab/>
      </w:r>
      <w:r w:rsidRPr="0092695E">
        <w:rPr>
          <w:rFonts w:ascii="Times New Roman" w:hAnsi="Times New Roman" w:cs="Times New Roman"/>
          <w:spacing w:val="-5"/>
          <w:sz w:val="28"/>
          <w:szCs w:val="28"/>
        </w:rPr>
        <w:t>фирменные стандарты;</w:t>
      </w:r>
      <w:r w:rsidRPr="0092695E">
        <w:rPr>
          <w:rFonts w:ascii="Times New Roman" w:hAnsi="Times New Roman" w:cs="Times New Roman"/>
          <w:spacing w:val="-5"/>
          <w:sz w:val="28"/>
          <w:szCs w:val="28"/>
        </w:rPr>
        <w:br/>
      </w:r>
      <w:r w:rsidRPr="0092695E">
        <w:rPr>
          <w:rFonts w:ascii="Times New Roman" w:hAnsi="Times New Roman" w:cs="Times New Roman"/>
          <w:spacing w:val="-3"/>
          <w:sz w:val="28"/>
          <w:szCs w:val="28"/>
        </w:rPr>
        <w:t>5)технические условия;</w:t>
      </w:r>
    </w:p>
    <w:p w:rsidR="005B053E" w:rsidRPr="0092695E" w:rsidRDefault="005B053E" w:rsidP="005B053E">
      <w:pPr>
        <w:widowControl w:val="0"/>
        <w:numPr>
          <w:ilvl w:val="0"/>
          <w:numId w:val="20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hAnsi="Times New Roman" w:cs="Times New Roman"/>
          <w:spacing w:val="-15"/>
          <w:sz w:val="28"/>
          <w:szCs w:val="28"/>
        </w:rPr>
      </w:pPr>
      <w:r w:rsidRPr="0092695E">
        <w:rPr>
          <w:rFonts w:ascii="Times New Roman" w:hAnsi="Times New Roman" w:cs="Times New Roman"/>
          <w:spacing w:val="-3"/>
          <w:sz w:val="28"/>
          <w:szCs w:val="28"/>
        </w:rPr>
        <w:t>межгосударственные стандарты;</w:t>
      </w:r>
    </w:p>
    <w:p w:rsidR="005B053E" w:rsidRPr="0092695E" w:rsidRDefault="005B053E" w:rsidP="005B053E">
      <w:pPr>
        <w:widowControl w:val="0"/>
        <w:numPr>
          <w:ilvl w:val="0"/>
          <w:numId w:val="20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hAnsi="Times New Roman" w:cs="Times New Roman"/>
          <w:spacing w:val="-18"/>
          <w:sz w:val="28"/>
          <w:szCs w:val="28"/>
        </w:rPr>
      </w:pPr>
      <w:r w:rsidRPr="0092695E">
        <w:rPr>
          <w:rFonts w:ascii="Times New Roman" w:hAnsi="Times New Roman" w:cs="Times New Roman"/>
          <w:spacing w:val="-4"/>
          <w:sz w:val="28"/>
          <w:szCs w:val="28"/>
        </w:rPr>
        <w:t>рекомендации;</w:t>
      </w:r>
    </w:p>
    <w:p w:rsidR="005B053E" w:rsidRPr="0092695E" w:rsidRDefault="005B053E" w:rsidP="005B053E">
      <w:pPr>
        <w:widowControl w:val="0"/>
        <w:numPr>
          <w:ilvl w:val="0"/>
          <w:numId w:val="20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hAnsi="Times New Roman" w:cs="Times New Roman"/>
          <w:spacing w:val="-18"/>
          <w:sz w:val="28"/>
          <w:szCs w:val="28"/>
        </w:rPr>
      </w:pPr>
      <w:r w:rsidRPr="0092695E">
        <w:rPr>
          <w:rFonts w:ascii="Times New Roman" w:hAnsi="Times New Roman" w:cs="Times New Roman"/>
          <w:spacing w:val="-5"/>
          <w:sz w:val="28"/>
          <w:szCs w:val="28"/>
        </w:rPr>
        <w:t>технические регламенты;</w:t>
      </w:r>
    </w:p>
    <w:p w:rsidR="005B053E" w:rsidRPr="0092695E" w:rsidRDefault="005B053E" w:rsidP="005B053E">
      <w:pPr>
        <w:widowControl w:val="0"/>
        <w:numPr>
          <w:ilvl w:val="0"/>
          <w:numId w:val="21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left="14" w:right="10" w:firstLine="283"/>
        <w:jc w:val="both"/>
        <w:rPr>
          <w:rFonts w:ascii="Times New Roman" w:hAnsi="Times New Roman" w:cs="Times New Roman"/>
          <w:spacing w:val="-18"/>
          <w:sz w:val="28"/>
          <w:szCs w:val="28"/>
        </w:rPr>
      </w:pPr>
      <w:r w:rsidRPr="0092695E">
        <w:rPr>
          <w:rFonts w:ascii="Times New Roman" w:hAnsi="Times New Roman" w:cs="Times New Roman"/>
          <w:spacing w:val="-6"/>
          <w:sz w:val="28"/>
          <w:szCs w:val="28"/>
        </w:rPr>
        <w:t>государственные классификаторы технико-экономической ин</w:t>
      </w:r>
      <w:r w:rsidRPr="0092695E">
        <w:rPr>
          <w:rFonts w:ascii="Times New Roman" w:hAnsi="Times New Roman" w:cs="Times New Roman"/>
          <w:spacing w:val="-6"/>
          <w:sz w:val="28"/>
          <w:szCs w:val="28"/>
        </w:rPr>
        <w:softHyphen/>
      </w:r>
      <w:r w:rsidRPr="0092695E">
        <w:rPr>
          <w:rFonts w:ascii="Times New Roman" w:hAnsi="Times New Roman" w:cs="Times New Roman"/>
          <w:sz w:val="28"/>
          <w:szCs w:val="28"/>
        </w:rPr>
        <w:t>формации.</w:t>
      </w:r>
    </w:p>
    <w:p w:rsidR="005B053E" w:rsidRPr="0092695E" w:rsidRDefault="008C6E01" w:rsidP="005B0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695E">
        <w:rPr>
          <w:rFonts w:ascii="Times New Roman" w:hAnsi="Times New Roman" w:cs="Times New Roman"/>
          <w:sz w:val="28"/>
          <w:szCs w:val="28"/>
        </w:rPr>
        <w:t>Организационная структура государственной системы стандартизации Республики Казахстан состоит из: 1) уполномоченного государственного органа по стандартизации, метрологии и сертификации и его подведомственных подразделений; 2) органов государственного управления Республики Казахстан в пределах их компетенции в области стандартизации; 3) физических и юридических лиц, в том числе технических комитетов по стандартизации, осуществляющих работы в области стандартизации;</w:t>
      </w:r>
      <w:proofErr w:type="gramEnd"/>
      <w:r w:rsidRPr="0092695E">
        <w:rPr>
          <w:rFonts w:ascii="Times New Roman" w:hAnsi="Times New Roman" w:cs="Times New Roman"/>
          <w:sz w:val="28"/>
          <w:szCs w:val="28"/>
        </w:rPr>
        <w:t xml:space="preserve"> 4) государственного фонда стандартов Республики Казахстан.</w:t>
      </w:r>
      <w:r w:rsidR="005B053E" w:rsidRPr="0092695E">
        <w:rPr>
          <w:rFonts w:ascii="Times New Roman" w:hAnsi="Times New Roman" w:cs="Times New Roman"/>
          <w:sz w:val="28"/>
          <w:szCs w:val="28"/>
        </w:rPr>
        <w:t xml:space="preserve"> В законе «О стандартизации» определены понятия и роль органов государственного контроля и надзора за соблюдением требований государственных стандартов. В функции органов надзора и контроля входят такие важные в метрологии процедуры, как поверка средств измерений, лицензирование выпуска продукции, утверждение типа средств измерений. </w:t>
      </w:r>
    </w:p>
    <w:p w:rsidR="00575A76" w:rsidRPr="0092695E" w:rsidRDefault="00575A76" w:rsidP="005B053E">
      <w:pPr>
        <w:shd w:val="clear" w:color="auto" w:fill="FFFFFF"/>
        <w:tabs>
          <w:tab w:val="left" w:pos="528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 xml:space="preserve">Государственное управление работами по стандартизации в </w:t>
      </w:r>
      <w:r w:rsidRPr="0092695E">
        <w:rPr>
          <w:rFonts w:ascii="Times New Roman" w:hAnsi="Times New Roman" w:cs="Times New Roman"/>
          <w:spacing w:val="-4"/>
          <w:sz w:val="28"/>
          <w:szCs w:val="28"/>
        </w:rPr>
        <w:t xml:space="preserve">Республике Казахстан осуществляет </w:t>
      </w:r>
      <w:r w:rsidRPr="0092695E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уполномоченный орган по </w:t>
      </w:r>
      <w:r w:rsidRPr="0092695E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стандартизации, метрологии и сертификации - Комитет по </w:t>
      </w:r>
      <w:r w:rsidRPr="0092695E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стандартизации, метрологии и сертификации Министерства </w:t>
      </w:r>
      <w:r w:rsidRPr="0092695E">
        <w:rPr>
          <w:rFonts w:ascii="Times New Roman" w:hAnsi="Times New Roman" w:cs="Times New Roman"/>
          <w:bCs/>
          <w:spacing w:val="-11"/>
          <w:sz w:val="28"/>
          <w:szCs w:val="28"/>
        </w:rPr>
        <w:t xml:space="preserve">индустрии и торговли Республики Казахстан (далее - Комитет по </w:t>
      </w:r>
      <w:r w:rsidRPr="0092695E">
        <w:rPr>
          <w:rFonts w:ascii="Times New Roman" w:hAnsi="Times New Roman" w:cs="Times New Roman"/>
          <w:bCs/>
          <w:sz w:val="28"/>
          <w:szCs w:val="28"/>
        </w:rPr>
        <w:t>стандартизации, метрологии и сертификации).</w:t>
      </w:r>
    </w:p>
    <w:p w:rsidR="0092695E" w:rsidRDefault="0092695E" w:rsidP="00CA603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0259" w:rsidRPr="0092695E" w:rsidRDefault="003F0259" w:rsidP="00CA60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>1</w:t>
      </w:r>
      <w:r w:rsidR="00AB26BD" w:rsidRPr="0092695E">
        <w:rPr>
          <w:rFonts w:ascii="Times New Roman" w:hAnsi="Times New Roman" w:cs="Times New Roman"/>
          <w:sz w:val="28"/>
          <w:szCs w:val="28"/>
        </w:rPr>
        <w:t xml:space="preserve">.2 </w:t>
      </w:r>
      <w:r w:rsidR="00891924" w:rsidRPr="0092695E">
        <w:rPr>
          <w:rFonts w:ascii="Times New Roman" w:hAnsi="Times New Roman" w:cs="Times New Roman"/>
          <w:sz w:val="28"/>
          <w:szCs w:val="28"/>
        </w:rPr>
        <w:t>Основные цели и принципы с</w:t>
      </w:r>
      <w:r w:rsidRPr="0092695E">
        <w:rPr>
          <w:rFonts w:ascii="Times New Roman" w:hAnsi="Times New Roman" w:cs="Times New Roman"/>
          <w:sz w:val="28"/>
          <w:szCs w:val="28"/>
        </w:rPr>
        <w:t>тандартизации</w:t>
      </w:r>
    </w:p>
    <w:p w:rsidR="00CA603C" w:rsidRPr="0092695E" w:rsidRDefault="00CA603C" w:rsidP="00CA60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269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Основными целями стандартизации являются:</w:t>
      </w:r>
    </w:p>
    <w:p w:rsidR="00CA603C" w:rsidRPr="0092695E" w:rsidRDefault="00CA603C" w:rsidP="00CA60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защита интересов потребителей и государства в вопросах номенк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латуры и качества продукции;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повышение качества продукции в соответствии с требованиями науки, техники и потребностями населения;</w:t>
      </w:r>
    </w:p>
    <w:p w:rsidR="00CA603C" w:rsidRPr="0092695E" w:rsidRDefault="00CA603C" w:rsidP="00CA60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обеспечение взаимозаменяемости и совместимости продукции; </w:t>
      </w:r>
    </w:p>
    <w:p w:rsidR="00CA603C" w:rsidRPr="0092695E" w:rsidRDefault="00CA603C" w:rsidP="00CA60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содействие экономии материальных, людских и энергетических ресурсов;</w:t>
      </w:r>
    </w:p>
    <w:p w:rsidR="00CA603C" w:rsidRPr="0092695E" w:rsidRDefault="00CA603C" w:rsidP="00CA60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</w:rPr>
        <w:t>- устранение технических барьеров в производстве, торговле, </w:t>
      </w:r>
    </w:p>
    <w:p w:rsidR="00CA603C" w:rsidRPr="0092695E" w:rsidRDefault="00CA603C" w:rsidP="00CA60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</w:rPr>
        <w:t>- обеспе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чение конкурентоспособности продукции.</w:t>
      </w:r>
    </w:p>
    <w:p w:rsidR="00CA603C" w:rsidRPr="0092695E" w:rsidRDefault="00CA603C" w:rsidP="00CA60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Основные задачи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решение которых способствует достижению на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званных целей: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установление рациональной номенклатуры выпускаемой продукции;</w:t>
      </w:r>
    </w:p>
    <w:p w:rsidR="00CA603C" w:rsidRPr="0092695E" w:rsidRDefault="00CA603C" w:rsidP="00CA60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установление единых требований к качеству продукции, методам и средствам контроля и испытаний, уровню безопасности из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делий для жизни людей, имущества, окружающей среды;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согласование требований к качеству продукции с требованиями к качеству комплектующих элементов, сырья, полуфабрикатов;</w:t>
      </w:r>
    </w:p>
    <w:p w:rsidR="00CA603C" w:rsidRPr="0092695E" w:rsidRDefault="00CA603C" w:rsidP="00CA60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нормативное обеспечение контроля качества, сертификации продук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ции и оценки уровня качества;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установление требований к технологическим процессам;</w:t>
      </w:r>
    </w:p>
    <w:p w:rsidR="00CA603C" w:rsidRPr="0092695E" w:rsidRDefault="00CA603C" w:rsidP="00CA60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- создание единой системы классификации и кодирования технико-экономической информации;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создание системы каталогизации продукции для информации её потребителей.</w:t>
      </w:r>
    </w:p>
    <w:p w:rsidR="005945FC" w:rsidRPr="0092695E" w:rsidRDefault="00CA603C" w:rsidP="00CA60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</w:t>
      </w:r>
      <w:r w:rsidR="005945FC" w:rsidRPr="009269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новные принципы стандартизации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сводятся </w:t>
      </w:r>
      <w:proofErr w:type="gramStart"/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proofErr w:type="gramEnd"/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следующим:</w:t>
      </w:r>
    </w:p>
    <w:p w:rsidR="005945FC" w:rsidRPr="0092695E" w:rsidRDefault="00CA603C" w:rsidP="005945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а) разработка стандартов должна выполняться с учетом согласо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ванности мнений всех заинтересованных сторон (разработчиков, произ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водителей, потребителей) по вопросам номенклатуры продукции и ус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луг, требований к их качеству, совместимости и взаимозаменяемости продукции;</w:t>
      </w:r>
    </w:p>
    <w:p w:rsidR="005945FC" w:rsidRPr="0092695E" w:rsidRDefault="00CA603C" w:rsidP="005945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б) при разработке стандарта должна быть обоснована его целесо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образность, которая оценивается с точки зрения социальной, техниче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ской и экономической. В первую очередь должны разрабатываться стандарты, которые способствуют обеспечению безопасности для жиз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ни, здоровья людей, имущества и охране окружающей среды. По воз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можности следует учитывать национальные стандарты других стран, региональные и международные стандарты на однотипную продукцию и использовать их частично или полностью при оформлении отечест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венных стандартов при условии, что зафиксированный в них уровень качества высок. Это позволит сократить сроки разработки стандартов и внедрения их в производство, участвовать в международной торговле и обеспечить конкурентоспособность продукции;</w:t>
      </w:r>
    </w:p>
    <w:p w:rsidR="005945FC" w:rsidRPr="0092695E" w:rsidRDefault="00CA603C" w:rsidP="005945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в) разработка стандартов должна выполняться в комплексе, что предполагает создание документов на все комплектующие элементы объекта стандартизации, в том числе метрологическое обеспечение;</w:t>
      </w:r>
    </w:p>
    <w:p w:rsidR="005945FC" w:rsidRPr="0092695E" w:rsidRDefault="00CA603C" w:rsidP="005945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г) все стандарты должны соответствовать законодательным актам страны, а также правилам, установленным государственными органами по надзору за стандартами;</w:t>
      </w:r>
    </w:p>
    <w:p w:rsidR="005945FC" w:rsidRPr="0092695E" w:rsidRDefault="00CA603C" w:rsidP="005945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д) стандарты должны содержать оптимальное количество требований к качеству продукции, таких, которые могут быть объективно проверены, включая требования по безопасности, маркировке и методам контроля;</w:t>
      </w:r>
    </w:p>
    <w:p w:rsidR="005945FC" w:rsidRPr="0092695E" w:rsidRDefault="00CA603C" w:rsidP="005945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е) в стандартах необходимо проводить своевременную замену ус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таревших требований к качеству.</w:t>
      </w:r>
    </w:p>
    <w:p w:rsidR="005945FC" w:rsidRPr="0092695E" w:rsidRDefault="005945FC" w:rsidP="005945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ж) Опережающая стандартизация осуществляется путем разработки от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дельных стандартов. Они содержат ступенчатые значения главных пока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зателей: I ступень показателей отражает существующий технический уровень; II ступень показателей устанавливает качество, подлежащее разработке. Разновидностью опережающей стандартизации является разработка ступенчатых стандартов, которые содержат показатели каче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ства разного уровня с различными сроками их ввода в действие.</w:t>
      </w:r>
    </w:p>
    <w:p w:rsidR="007D1450" w:rsidRPr="0092695E" w:rsidRDefault="00CA603C" w:rsidP="007D14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Основными методами в работе по стандартизации продукции яв</w:t>
      </w:r>
      <w:r w:rsidRPr="0092695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softHyphen/>
        <w:t>ляются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систематизация, селекция, </w:t>
      </w:r>
      <w:proofErr w:type="spellStart"/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симплификация</w:t>
      </w:r>
      <w:proofErr w:type="spellEnd"/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типизация, оптими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зация, унификация, комплексная стандартизация.</w:t>
      </w:r>
    </w:p>
    <w:p w:rsidR="0092695E" w:rsidRDefault="0092695E" w:rsidP="003F025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695E" w:rsidRPr="0092695E" w:rsidRDefault="003F0259" w:rsidP="009269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 xml:space="preserve">1.3 </w:t>
      </w:r>
      <w:r w:rsidR="0003101F" w:rsidRPr="0092695E">
        <w:rPr>
          <w:rFonts w:ascii="Times New Roman" w:hAnsi="Times New Roman" w:cs="Times New Roman"/>
          <w:sz w:val="28"/>
          <w:szCs w:val="28"/>
        </w:rPr>
        <w:t>Оценка и подтв</w:t>
      </w:r>
      <w:r w:rsidR="000652CD" w:rsidRPr="0092695E">
        <w:rPr>
          <w:rFonts w:ascii="Times New Roman" w:hAnsi="Times New Roman" w:cs="Times New Roman"/>
          <w:sz w:val="28"/>
          <w:szCs w:val="28"/>
        </w:rPr>
        <w:t>ерждение соответствия продукции</w:t>
      </w:r>
    </w:p>
    <w:p w:rsidR="00DA4FF8" w:rsidRPr="0092695E" w:rsidRDefault="00DA4FF8" w:rsidP="00926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695E">
        <w:rPr>
          <w:rFonts w:ascii="Times New Roman" w:hAnsi="Times New Roman" w:cs="Times New Roman"/>
          <w:bCs/>
          <w:i/>
          <w:color w:val="000000"/>
          <w:sz w:val="28"/>
          <w:szCs w:val="28"/>
        </w:rPr>
        <w:t>Обязательная сертификация продукции в РК и ЕАЭС.</w:t>
      </w:r>
      <w:r w:rsidRPr="0092695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2695E">
        <w:rPr>
          <w:rFonts w:ascii="Times New Roman" w:hAnsi="Times New Roman" w:cs="Times New Roman"/>
          <w:color w:val="000000"/>
          <w:sz w:val="28"/>
          <w:szCs w:val="28"/>
        </w:rPr>
        <w:t xml:space="preserve"> Подтверждение соответствия продукции на территории Республики Казахстан носит обязательный или добровольный характер. Целью подтверждения соответствия продукции или услуг обязательным требованием законодательства в области </w:t>
      </w:r>
      <w:r w:rsidRPr="0092695E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технического регулирования (в первую очередь, требованиям качества и безопасности) проводится процедура обязательной сертификации продукции.        В целях обеспечения безопасности продукции для жизни и здоровья человека, окружающей среды, национальной безопасности и конкурентоспособной отечественной продукции, соответствующей нормативным документам и удовлетворяющей требования потребителей, Правительством Республики Казахстан утвержден</w:t>
      </w:r>
      <w:r w:rsidR="00376F4A" w:rsidRPr="0092695E">
        <w:rPr>
          <w:rFonts w:ascii="Times New Roman" w:hAnsi="Times New Roman" w:cs="Times New Roman"/>
          <w:color w:val="000000"/>
          <w:sz w:val="28"/>
          <w:szCs w:val="28"/>
        </w:rPr>
        <w:t xml:space="preserve"> перечень </w:t>
      </w:r>
      <w:r w:rsidRPr="0092695E">
        <w:rPr>
          <w:rFonts w:ascii="Times New Roman" w:hAnsi="Times New Roman" w:cs="Times New Roman"/>
          <w:color w:val="000000"/>
          <w:sz w:val="28"/>
          <w:szCs w:val="28"/>
        </w:rPr>
        <w:t>продукции и услуг, подлежащих обязательной сертификации, Постановлением правительства от 20 апреля 2005 года № 367. Также, на территории ЕАЭС Решением Комиссии Таможенного союза от 7 апреля 2011 года N 620 утвержден Единый перечень продукции, подлежащей обязательной оценке (подтверждению) соответствия в рамках таможенного союза с выдачей единых документов.</w:t>
      </w:r>
    </w:p>
    <w:p w:rsidR="00376F4A" w:rsidRPr="0092695E" w:rsidRDefault="00376F4A" w:rsidP="00376F4A">
      <w:pPr>
        <w:spacing w:after="0" w:line="240" w:lineRule="auto"/>
        <w:ind w:left="74" w:right="74" w:firstLine="492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color w:val="000000"/>
          <w:sz w:val="28"/>
          <w:szCs w:val="28"/>
        </w:rPr>
        <w:t xml:space="preserve">На продукцию, включенную в Единый перечень, по выбору заявителя выдаются сертификаты соответствия или оформляются декларации о соответствии по единым формам и/или сертификаты соответствия и декларации о соответствии согласно национальным законодательствам государств-членов Таможенного союза. Продукция, не включенная в Единый перечень, подлежит обязательной оценке (подтверждению) соответствия согласно национальному законодательству государств - членов Таможенного союза. Данный перечень действует </w:t>
      </w:r>
      <w:proofErr w:type="gramStart"/>
      <w:r w:rsidRPr="0092695E">
        <w:rPr>
          <w:rFonts w:ascii="Times New Roman" w:hAnsi="Times New Roman" w:cs="Times New Roman"/>
          <w:color w:val="000000"/>
          <w:sz w:val="28"/>
          <w:szCs w:val="28"/>
        </w:rPr>
        <w:t>в отношении конкретного вида продукции до вступления в силу единых технических регламентов на этот вид продукции для государств-членов</w:t>
      </w:r>
      <w:proofErr w:type="gramEnd"/>
      <w:r w:rsidRPr="0092695E">
        <w:rPr>
          <w:rFonts w:ascii="Times New Roman" w:hAnsi="Times New Roman" w:cs="Times New Roman"/>
          <w:color w:val="000000"/>
          <w:sz w:val="28"/>
          <w:szCs w:val="28"/>
        </w:rPr>
        <w:t xml:space="preserve"> таможенного союза. Продукция исключается из Единого перечня </w:t>
      </w:r>
      <w:proofErr w:type="gramStart"/>
      <w:r w:rsidRPr="0092695E">
        <w:rPr>
          <w:rFonts w:ascii="Times New Roman" w:hAnsi="Times New Roman" w:cs="Times New Roman"/>
          <w:color w:val="000000"/>
          <w:sz w:val="28"/>
          <w:szCs w:val="28"/>
        </w:rPr>
        <w:t>с даты вступления</w:t>
      </w:r>
      <w:proofErr w:type="gramEnd"/>
      <w:r w:rsidRPr="0092695E">
        <w:rPr>
          <w:rFonts w:ascii="Times New Roman" w:hAnsi="Times New Roman" w:cs="Times New Roman"/>
          <w:color w:val="000000"/>
          <w:sz w:val="28"/>
          <w:szCs w:val="28"/>
        </w:rPr>
        <w:t xml:space="preserve"> в силу указанных регламентов во всех государствах – членах Таможенного союза.</w:t>
      </w:r>
      <w:r w:rsidRPr="009269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6F4A" w:rsidRPr="0092695E" w:rsidRDefault="00376F4A" w:rsidP="00376F4A">
      <w:pPr>
        <w:spacing w:after="0" w:line="240" w:lineRule="auto"/>
        <w:ind w:left="74" w:right="74" w:firstLine="300"/>
        <w:jc w:val="both"/>
        <w:rPr>
          <w:rFonts w:ascii="Times New Roman" w:hAnsi="Times New Roman" w:cs="Times New Roman"/>
          <w:sz w:val="28"/>
          <w:szCs w:val="28"/>
        </w:rPr>
      </w:pPr>
    </w:p>
    <w:p w:rsidR="00F6657F" w:rsidRPr="0092695E" w:rsidRDefault="00F6657F" w:rsidP="0069421F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92695E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8C6E01" w:rsidRPr="0092695E" w:rsidRDefault="008C6E01" w:rsidP="008E0DFC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 xml:space="preserve">1. </w:t>
      </w:r>
      <w:r w:rsidR="0092695E">
        <w:rPr>
          <w:rFonts w:ascii="Times New Roman" w:hAnsi="Times New Roman" w:cs="Times New Roman"/>
          <w:sz w:val="28"/>
          <w:szCs w:val="28"/>
        </w:rPr>
        <w:t>Назовите п</w:t>
      </w:r>
      <w:r w:rsidR="000652CD" w:rsidRPr="0092695E">
        <w:rPr>
          <w:rFonts w:ascii="Times New Roman" w:hAnsi="Times New Roman" w:cs="Times New Roman"/>
          <w:sz w:val="28"/>
          <w:szCs w:val="28"/>
        </w:rPr>
        <w:t>ринципы, ц</w:t>
      </w:r>
      <w:r w:rsidRPr="0092695E">
        <w:rPr>
          <w:rFonts w:ascii="Times New Roman" w:hAnsi="Times New Roman" w:cs="Times New Roman"/>
          <w:sz w:val="28"/>
          <w:szCs w:val="28"/>
        </w:rPr>
        <w:t xml:space="preserve">ели и задачи стандартизации. </w:t>
      </w:r>
    </w:p>
    <w:p w:rsidR="009927CC" w:rsidRPr="0092695E" w:rsidRDefault="0092695E" w:rsidP="008E0DFC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Назовите о</w:t>
      </w:r>
      <w:r w:rsidR="008C6E01" w:rsidRPr="0092695E">
        <w:rPr>
          <w:rFonts w:ascii="Times New Roman" w:hAnsi="Times New Roman" w:cs="Times New Roman"/>
          <w:sz w:val="28"/>
          <w:szCs w:val="28"/>
        </w:rPr>
        <w:t>сновные законы стандартизации.</w:t>
      </w:r>
    </w:p>
    <w:p w:rsidR="000652CD" w:rsidRPr="0092695E" w:rsidRDefault="0092695E" w:rsidP="008E0DFC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Как проводится о</w:t>
      </w:r>
      <w:r w:rsidR="000652CD" w:rsidRPr="0092695E">
        <w:rPr>
          <w:rFonts w:ascii="Times New Roman" w:hAnsi="Times New Roman" w:cs="Times New Roman"/>
          <w:sz w:val="28"/>
          <w:szCs w:val="28"/>
        </w:rPr>
        <w:t>ценка и подтверждение соответствия продукции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D9585F" w:rsidRPr="0092695E" w:rsidRDefault="0092695E" w:rsidP="008E0DFC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Назовите н</w:t>
      </w:r>
      <w:r w:rsidR="00D9585F" w:rsidRPr="0092695E">
        <w:rPr>
          <w:rFonts w:ascii="Times New Roman" w:hAnsi="Times New Roman" w:cs="Times New Roman"/>
          <w:spacing w:val="-2"/>
          <w:sz w:val="28"/>
          <w:szCs w:val="28"/>
        </w:rPr>
        <w:t xml:space="preserve">ормативные документы по стандартизации, действующие в </w:t>
      </w:r>
      <w:r w:rsidR="00D9585F" w:rsidRPr="0092695E">
        <w:rPr>
          <w:rFonts w:ascii="Times New Roman" w:hAnsi="Times New Roman" w:cs="Times New Roman"/>
          <w:spacing w:val="-4"/>
          <w:sz w:val="28"/>
          <w:szCs w:val="28"/>
        </w:rPr>
        <w:t>Государственной системе стандартизации Республики Казахстан.</w:t>
      </w:r>
    </w:p>
    <w:p w:rsidR="009927CC" w:rsidRPr="0092695E" w:rsidRDefault="009927CC" w:rsidP="008E0DFC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27CC" w:rsidRPr="0092695E" w:rsidRDefault="009927CC" w:rsidP="008E0DFC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32FF0" w:rsidRPr="0092695E" w:rsidRDefault="00557F02" w:rsidP="00DB5D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2695E">
        <w:rPr>
          <w:rFonts w:ascii="Times New Roman" w:hAnsi="Times New Roman" w:cs="Times New Roman"/>
          <w:b/>
          <w:sz w:val="28"/>
          <w:szCs w:val="28"/>
        </w:rPr>
        <w:t>Тема 2</w:t>
      </w:r>
      <w:r w:rsidRPr="0092695E">
        <w:rPr>
          <w:rFonts w:ascii="Times New Roman" w:hAnsi="Times New Roman" w:cs="Times New Roman"/>
          <w:sz w:val="28"/>
          <w:szCs w:val="28"/>
        </w:rPr>
        <w:t xml:space="preserve"> </w:t>
      </w:r>
      <w:r w:rsidR="00132FF0" w:rsidRPr="0092695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Нормативно-законодательная основа </w:t>
      </w:r>
      <w:r w:rsidR="00132FF0" w:rsidRPr="0092695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безопасности пищевой продукции в РК, государствах членов ТС и странах ЕС.</w:t>
      </w:r>
    </w:p>
    <w:p w:rsidR="0092695E" w:rsidRDefault="0092695E" w:rsidP="00DB5D8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6148F" w:rsidRPr="0092695E" w:rsidRDefault="00557F02" w:rsidP="00DB5D8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>2.1</w:t>
      </w:r>
      <w:r w:rsidR="002163DF" w:rsidRPr="0092695E">
        <w:rPr>
          <w:rFonts w:ascii="Times New Roman" w:hAnsi="Times New Roman" w:cs="Times New Roman"/>
          <w:sz w:val="28"/>
          <w:szCs w:val="28"/>
        </w:rPr>
        <w:t xml:space="preserve"> </w:t>
      </w:r>
      <w:r w:rsidR="00D6148F" w:rsidRPr="0092695E">
        <w:rPr>
          <w:rFonts w:ascii="Times New Roman" w:hAnsi="Times New Roman" w:cs="Times New Roman"/>
          <w:sz w:val="28"/>
          <w:szCs w:val="28"/>
        </w:rPr>
        <w:t>Установление единых обязательных требований в странах ТС</w:t>
      </w:r>
    </w:p>
    <w:p w:rsidR="002540F6" w:rsidRPr="0092695E" w:rsidRDefault="002540F6" w:rsidP="00DB5D8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 xml:space="preserve">2.2 </w:t>
      </w:r>
      <w:r w:rsidR="001F17D2" w:rsidRPr="0092695E">
        <w:rPr>
          <w:rFonts w:ascii="Times New Roman" w:hAnsi="Times New Roman" w:cs="Times New Roman"/>
          <w:sz w:val="28"/>
          <w:szCs w:val="28"/>
        </w:rPr>
        <w:t>Технические регламенты Таможенного Союза</w:t>
      </w:r>
    </w:p>
    <w:p w:rsidR="001F17D2" w:rsidRDefault="001F17D2" w:rsidP="00DB5D8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695E" w:rsidRPr="0092695E" w:rsidRDefault="0092695E" w:rsidP="00DB5D8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0AC7" w:rsidRPr="0092695E" w:rsidRDefault="000C0AC7" w:rsidP="00DB5D83">
      <w:pPr>
        <w:pStyle w:val="a3"/>
        <w:tabs>
          <w:tab w:val="left" w:pos="567"/>
        </w:tabs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 xml:space="preserve">2.1 </w:t>
      </w:r>
      <w:r w:rsidR="00D6148F" w:rsidRPr="0092695E">
        <w:rPr>
          <w:rFonts w:ascii="Times New Roman" w:hAnsi="Times New Roman" w:cs="Times New Roman"/>
          <w:sz w:val="28"/>
          <w:szCs w:val="28"/>
        </w:rPr>
        <w:t>Установление единых обязательных требований в странах ТС</w:t>
      </w:r>
    </w:p>
    <w:p w:rsidR="00D6148F" w:rsidRPr="0092695E" w:rsidRDefault="00D6148F" w:rsidP="00DB5D8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>В рамках Таможенного союза и Единого экономического пространства 09.12.2011 г. № 880 было подписано Соглашение о единых принципах и правилах технического регулирования в Республике Беларусь, Республике Казахстан и Российской Федерации:</w:t>
      </w:r>
    </w:p>
    <w:p w:rsidR="00D6148F" w:rsidRPr="0092695E" w:rsidRDefault="00D6148F" w:rsidP="00DB5D8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>- Технический регламент ТС «О безопасности пищевой продукции»</w:t>
      </w:r>
    </w:p>
    <w:p w:rsidR="00D6148F" w:rsidRPr="0092695E" w:rsidRDefault="00D6148F" w:rsidP="00DB5D8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lastRenderedPageBreak/>
        <w:t>- Соглашение об обращении продукции, подлежащей обязательной оценке (подтверждению) соответствия на территории Таможенного союза.</w:t>
      </w:r>
    </w:p>
    <w:p w:rsidR="00D6148F" w:rsidRPr="0092695E" w:rsidRDefault="00D6148F" w:rsidP="00DB5D8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>- Соглашение о взаимном признании аккредитации органов по сертификации (подтверждению соответствия) и испытательных лабораторий (центров), выполняющих работы по подтверждению соответствия.</w:t>
      </w:r>
    </w:p>
    <w:p w:rsidR="00D6148F" w:rsidRPr="0092695E" w:rsidRDefault="00D6148F" w:rsidP="00DB5D8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>- Установление и применение единых обязательных требований к продукции Установление единых правил проведения работ по оценке (подтверждению) соответствия</w:t>
      </w:r>
    </w:p>
    <w:p w:rsidR="00D6148F" w:rsidRPr="0092695E" w:rsidRDefault="001F17D2" w:rsidP="00DB5D8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695E">
        <w:rPr>
          <w:rFonts w:ascii="Times New Roman" w:hAnsi="Times New Roman" w:cs="Times New Roman"/>
          <w:sz w:val="28"/>
          <w:szCs w:val="28"/>
        </w:rPr>
        <w:t>Документы</w:t>
      </w:r>
      <w:proofErr w:type="gramEnd"/>
      <w:r w:rsidRPr="0092695E">
        <w:rPr>
          <w:rFonts w:ascii="Times New Roman" w:hAnsi="Times New Roman" w:cs="Times New Roman"/>
          <w:sz w:val="28"/>
          <w:szCs w:val="28"/>
        </w:rPr>
        <w:t xml:space="preserve"> разработанные в целях реализации Соглашений (документы второго уровня)</w:t>
      </w:r>
    </w:p>
    <w:p w:rsidR="001F17D2" w:rsidRPr="0092695E" w:rsidRDefault="001F17D2" w:rsidP="00DB5D8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>Единый перечень продукции, подлежащей обязательной оценке (подтверждению) соответствия в рамках Таможенного союза с выдачей единых документов. Утв. Решением КТС от 7.04.2011 г. № 620</w:t>
      </w:r>
    </w:p>
    <w:p w:rsidR="001F17D2" w:rsidRPr="0092695E" w:rsidRDefault="001F17D2" w:rsidP="00DB5D8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>Единые формы сертификата соответствия и декларации о соответствии ТС оформленные по единой форме. Утвержден Решением КТС от 18 июня 2010 г. № 319</w:t>
      </w:r>
    </w:p>
    <w:p w:rsidR="001F17D2" w:rsidRPr="0092695E" w:rsidRDefault="001F17D2" w:rsidP="00DB5D8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 xml:space="preserve">Единые формы документов об оценке (подтверждении) соответствия (декларации о соответствии техническим регламентам ТС, сертификата соответствия техническим регламентам ТС) Утвержден Решением Коллегии ЕЭК от 25 декабря 2012 г. № 293  </w:t>
      </w:r>
    </w:p>
    <w:p w:rsidR="001F17D2" w:rsidRPr="0092695E" w:rsidRDefault="001F17D2" w:rsidP="00DB5D8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>Положение о порядке включения органов по сертификации и испытательных лабораторий (центров) в Единый реестр органов по сертификации и испытательных лабораторий (центров) ТС, а также его формирования и ведения. Утвержден Решением КТС от 18 июня 2010 г. № 319</w:t>
      </w:r>
    </w:p>
    <w:p w:rsidR="001F17D2" w:rsidRPr="0092695E" w:rsidRDefault="001F17D2" w:rsidP="00DB5D8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>Положение о формировании и ведении Единого реестра выданных сертификатов соответствия и зарегистрированных деклараций о соответствии. Утв. Решением Коллегии ЕЭК от 9 апреля 2013 г. № 77</w:t>
      </w:r>
    </w:p>
    <w:p w:rsidR="001F17D2" w:rsidRPr="0092695E" w:rsidRDefault="001F17D2" w:rsidP="00DB5D8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 xml:space="preserve">Положение о регистрации деклараций о соответствии продукции требованиям технических регламентов ТС. </w:t>
      </w:r>
      <w:proofErr w:type="gramStart"/>
      <w:r w:rsidRPr="0092695E">
        <w:rPr>
          <w:rFonts w:ascii="Times New Roman" w:hAnsi="Times New Roman" w:cs="Times New Roman"/>
          <w:sz w:val="28"/>
          <w:szCs w:val="28"/>
        </w:rPr>
        <w:t>Утвержден</w:t>
      </w:r>
      <w:proofErr w:type="gramEnd"/>
      <w:r w:rsidRPr="0092695E">
        <w:rPr>
          <w:rFonts w:ascii="Times New Roman" w:hAnsi="Times New Roman" w:cs="Times New Roman"/>
          <w:sz w:val="28"/>
          <w:szCs w:val="28"/>
        </w:rPr>
        <w:t xml:space="preserve"> Решением Коллегии ЕЭК от 9 апреля 2013 года № 76</w:t>
      </w:r>
    </w:p>
    <w:p w:rsidR="00D6148F" w:rsidRPr="0092695E" w:rsidRDefault="001F17D2" w:rsidP="00DB5D8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>Положение о порядке применения типовых схем оценки (подтверждения) соответствия требованиям технических регламентов Таможенного союза. Утвержден Решением КТС от 07 апреля 2011 г. № 621</w:t>
      </w:r>
    </w:p>
    <w:p w:rsidR="0092695E" w:rsidRDefault="0092695E" w:rsidP="00DB5D8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0AC7" w:rsidRPr="0092695E" w:rsidRDefault="000C0AC7" w:rsidP="00DB5D8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 xml:space="preserve">2.2 </w:t>
      </w:r>
      <w:r w:rsidR="001F17D2" w:rsidRPr="0092695E">
        <w:rPr>
          <w:rFonts w:ascii="Times New Roman" w:hAnsi="Times New Roman" w:cs="Times New Roman"/>
          <w:sz w:val="28"/>
          <w:szCs w:val="28"/>
        </w:rPr>
        <w:t>Технические регламенты Таможенного Союза</w:t>
      </w:r>
    </w:p>
    <w:p w:rsidR="001F17D2" w:rsidRPr="0092695E" w:rsidRDefault="001F17D2" w:rsidP="00DB5D8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>В целях выполнения требований технического регламента Таможенного союза Комиссия утверждает перечень международных и региональных стандартов, а в случае их отсутствия - национальных (государственных) стандартов Сторон, в результате применения которых на добровольной основе обеспечивается соблюдение требований принятого технического регламента Таможенного союза.</w:t>
      </w:r>
    </w:p>
    <w:p w:rsidR="001F17D2" w:rsidRPr="0092695E" w:rsidRDefault="001F17D2" w:rsidP="00DB5D8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695E">
        <w:rPr>
          <w:rFonts w:ascii="Times New Roman" w:hAnsi="Times New Roman" w:cs="Times New Roman"/>
          <w:sz w:val="28"/>
          <w:szCs w:val="28"/>
        </w:rPr>
        <w:t xml:space="preserve">В целях проведения исследований (испытаний) и измерений при оценке (подтверждении) соответствия продукции требованиям технического регламента Таможенного союза Комиссия утверждает перечень международных и региональных стандартов, а в случае их отсутствия - национальных (государственных) стандартов Сторон, содержащих правила и методы </w:t>
      </w:r>
      <w:r w:rsidRPr="0092695E">
        <w:rPr>
          <w:rFonts w:ascii="Times New Roman" w:hAnsi="Times New Roman" w:cs="Times New Roman"/>
          <w:sz w:val="28"/>
          <w:szCs w:val="28"/>
        </w:rPr>
        <w:lastRenderedPageBreak/>
        <w:t>исследований (испытаний) и измерений, в том числе правила отбора образцов, необходимые для применения и исполнения требований принятого технического регламента Таможенного союза и осуществления</w:t>
      </w:r>
      <w:proofErr w:type="gramEnd"/>
      <w:r w:rsidRPr="0092695E">
        <w:rPr>
          <w:rFonts w:ascii="Times New Roman" w:hAnsi="Times New Roman" w:cs="Times New Roman"/>
          <w:sz w:val="28"/>
          <w:szCs w:val="28"/>
        </w:rPr>
        <w:t xml:space="preserve"> оценки (подтверждения) соответствия продукции.</w:t>
      </w:r>
    </w:p>
    <w:p w:rsidR="001F17D2" w:rsidRPr="0092695E" w:rsidRDefault="001F17D2" w:rsidP="00DB5D8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695E">
        <w:rPr>
          <w:rFonts w:ascii="Times New Roman" w:hAnsi="Times New Roman" w:cs="Times New Roman"/>
          <w:i/>
          <w:sz w:val="28"/>
          <w:szCs w:val="28"/>
        </w:rPr>
        <w:t>Условия размещения продукции, подпадающей под действие технических регламентов ТС на рынке Таможенного союза.</w:t>
      </w:r>
    </w:p>
    <w:p w:rsidR="001F17D2" w:rsidRPr="0092695E" w:rsidRDefault="001F17D2" w:rsidP="00DB5D8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695E">
        <w:rPr>
          <w:rFonts w:ascii="Times New Roman" w:hAnsi="Times New Roman" w:cs="Times New Roman"/>
          <w:sz w:val="28"/>
          <w:szCs w:val="28"/>
        </w:rPr>
        <w:t>Продукция, в отношении которой принят технический регламент (технические регламенты) Таможенного союза, выпускается в обращение на таможенной территории Таможенного союза при условии, что она прошла необходимые процедуры оценки (подтверждения) соответствия, установленные техническим регламентом (техническими регламентами) Таможенного союза Оценка (подтверждение) соответствия продукции, устанавливаемая в технических регламентах Таможенного союза, проводится в форме регистрации, испытания, подтверждения соответствия (декларирование соответствия, сертификация), экспертизы и (или) в</w:t>
      </w:r>
      <w:proofErr w:type="gramEnd"/>
      <w:r w:rsidRPr="0092695E">
        <w:rPr>
          <w:rFonts w:ascii="Times New Roman" w:hAnsi="Times New Roman" w:cs="Times New Roman"/>
          <w:sz w:val="28"/>
          <w:szCs w:val="28"/>
        </w:rPr>
        <w:t xml:space="preserve"> иной форме. Обязательное подтверждение соответствия продукции требованиям технических регламентов Таможенного союза осуществляется в формах декларирования соответствия или сертификации. Процедуры оценки (подтверждения) соответствия устанавливаются в технических регламентах Таможенного союза на основе типовых схем оценки (подтверждения) соответствия.</w:t>
      </w:r>
    </w:p>
    <w:p w:rsidR="001F17D2" w:rsidRPr="0092695E" w:rsidRDefault="001F17D2" w:rsidP="00DB5D8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i/>
          <w:sz w:val="28"/>
          <w:szCs w:val="28"/>
        </w:rPr>
        <w:t>Положение о порядке применения типовых схем оценки</w:t>
      </w:r>
      <w:r w:rsidRPr="0092695E">
        <w:rPr>
          <w:rFonts w:ascii="Times New Roman" w:hAnsi="Times New Roman" w:cs="Times New Roman"/>
          <w:sz w:val="28"/>
          <w:szCs w:val="28"/>
        </w:rPr>
        <w:t xml:space="preserve"> (подтверждения) соответствия требованиям технических регламентов Таможенного союза. </w:t>
      </w:r>
    </w:p>
    <w:p w:rsidR="001F17D2" w:rsidRPr="0092695E" w:rsidRDefault="001F17D2" w:rsidP="00DB5D8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>Разработано: на основе законодательства России, Беларуси, Казахстана с использованием международной практики (Руководство ИСО/МЭК 67) с использованием подходов, принятых в Европейском союзе (Решение №768/2008/ЕС)</w:t>
      </w:r>
    </w:p>
    <w:p w:rsidR="001F17D2" w:rsidRPr="0092695E" w:rsidRDefault="001F17D2" w:rsidP="00DB5D8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>Устанавливает: 9 схем сертификации (1с, 2с, 5с, 6с, 7с, 8с - для серийно выпускаемой продукции); (3с, 4с, 9с - для партий и единичных изделий) 6 схем декларирования (1 д и 2д - при принятии заявителем декларации о соответствии на основании собственных доказательств); (3д, 4д, 5д, 6д - при принятии заявителем декларации о соответствии на основании собственных доказательств и доказательств, полученных с участием органа по сертификации и (или) аккредитованной испытательной лаборатории)</w:t>
      </w:r>
    </w:p>
    <w:p w:rsidR="001F17D2" w:rsidRPr="0092695E" w:rsidRDefault="001760D5" w:rsidP="00DB5D8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  <w:r w:rsidRPr="0092695E">
        <w:rPr>
          <w:rFonts w:ascii="Times New Roman" w:hAnsi="Times New Roman" w:cs="Times New Roman"/>
          <w:i/>
          <w:sz w:val="28"/>
          <w:szCs w:val="28"/>
        </w:rPr>
        <w:t xml:space="preserve">Декларирование соответствия. </w:t>
      </w:r>
    </w:p>
    <w:p w:rsidR="00790D38" w:rsidRPr="0092695E" w:rsidRDefault="001760D5" w:rsidP="001760D5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 xml:space="preserve"> «Декларация о соответствии техническим регламентам Таможенного союза» - документ, которым изготовитель (уполномоченное изготовителем лицо, поставщик, продавец) удостоверяет соответствие выпускаемой в обращение продукции требованиям технических регламентов Таможенного</w:t>
      </w:r>
    </w:p>
    <w:p w:rsidR="00790D38" w:rsidRPr="0092695E" w:rsidRDefault="00105CDE" w:rsidP="00105CD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>Ответственность за несоблюдение требований технических регламентов Таможенного союза, а также за нарушение процедур проведения оценки (подтверждения) соответствия продукции требованиям технических регламентов Таможенного союза устанавливается законодательством каждой Стороны.</w:t>
      </w:r>
    </w:p>
    <w:p w:rsidR="00790D38" w:rsidRPr="0092695E" w:rsidRDefault="00105CDE" w:rsidP="00105CD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695E">
        <w:rPr>
          <w:rFonts w:ascii="Times New Roman" w:hAnsi="Times New Roman" w:cs="Times New Roman"/>
          <w:i/>
          <w:sz w:val="28"/>
          <w:szCs w:val="28"/>
        </w:rPr>
        <w:t>Установление круга заявителей</w:t>
      </w:r>
    </w:p>
    <w:p w:rsidR="00105CDE" w:rsidRPr="0092695E" w:rsidRDefault="00105CDE" w:rsidP="00105CD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2695E">
        <w:rPr>
          <w:rFonts w:ascii="Times New Roman" w:hAnsi="Times New Roman" w:cs="Times New Roman"/>
          <w:sz w:val="28"/>
          <w:szCs w:val="28"/>
        </w:rPr>
        <w:t xml:space="preserve">При декларировании соответствия заявителем может быть зарегистрированное в соответствии с законодательством Стороны на ее территории юридическое лицо или физическое лицо в качестве индивидуального </w:t>
      </w:r>
      <w:r w:rsidRPr="0092695E">
        <w:rPr>
          <w:rFonts w:ascii="Times New Roman" w:hAnsi="Times New Roman" w:cs="Times New Roman"/>
          <w:sz w:val="28"/>
          <w:szCs w:val="28"/>
        </w:rPr>
        <w:lastRenderedPageBreak/>
        <w:t>предпринимателя, либо являющееся изготовителем или продавцом, либо выполняющее функции иностранного изготовителя на основании договора с ним в части обеспечения соответствия поставляемой продукции требованиям технических регламентов Таможенного союза и в части ответственности за несоответствие поставляемой продукции требованиям технических</w:t>
      </w:r>
      <w:proofErr w:type="gramEnd"/>
      <w:r w:rsidRPr="0092695E">
        <w:rPr>
          <w:rFonts w:ascii="Times New Roman" w:hAnsi="Times New Roman" w:cs="Times New Roman"/>
          <w:sz w:val="28"/>
          <w:szCs w:val="28"/>
        </w:rPr>
        <w:t xml:space="preserve"> регламентов Таможенного союза (лицо, выполняющее функции иностранного изготовителя). Круг заявителей устанавливается в соответствии с техническим регламентом. </w:t>
      </w:r>
    </w:p>
    <w:p w:rsidR="0092695E" w:rsidRDefault="00105CDE" w:rsidP="009269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>Декларирование соответствия – 6 схем при принятии заявителем декларации о соответствии на основании собственных доказательств: схема 1д – для серийно выпускаемой продукции, с проведением производственного контроля и испытаний образцов продукции изготовителем в испытательной или аккредитованной испытательной лаборатории</w:t>
      </w:r>
      <w:proofErr w:type="gramStart"/>
      <w:r w:rsidRPr="0092695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269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2695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2695E">
        <w:rPr>
          <w:rFonts w:ascii="Times New Roman" w:hAnsi="Times New Roman" w:cs="Times New Roman"/>
          <w:sz w:val="28"/>
          <w:szCs w:val="28"/>
        </w:rPr>
        <w:t>хема 2д – для партии продукции, с проведением испытаний партии продукции в лаборатории по выбору заявителя в испытательной или аккредитованной испытательной лаборатории.</w:t>
      </w:r>
    </w:p>
    <w:p w:rsidR="0092695E" w:rsidRDefault="0092695E" w:rsidP="009269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60D5" w:rsidRPr="0092695E" w:rsidRDefault="001760D5" w:rsidP="009269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1760D5" w:rsidRPr="0092695E" w:rsidRDefault="001760D5" w:rsidP="00105CD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 xml:space="preserve">1. </w:t>
      </w:r>
      <w:r w:rsidR="0092695E">
        <w:rPr>
          <w:rFonts w:ascii="Times New Roman" w:hAnsi="Times New Roman" w:cs="Times New Roman"/>
          <w:sz w:val="28"/>
          <w:szCs w:val="28"/>
        </w:rPr>
        <w:t>Каково у</w:t>
      </w:r>
      <w:r w:rsidR="00105CDE" w:rsidRPr="0092695E">
        <w:rPr>
          <w:rFonts w:ascii="Times New Roman" w:hAnsi="Times New Roman" w:cs="Times New Roman"/>
          <w:sz w:val="28"/>
          <w:szCs w:val="28"/>
        </w:rPr>
        <w:t>становление единых обяза</w:t>
      </w:r>
      <w:r w:rsidR="0092695E">
        <w:rPr>
          <w:rFonts w:ascii="Times New Roman" w:hAnsi="Times New Roman" w:cs="Times New Roman"/>
          <w:sz w:val="28"/>
          <w:szCs w:val="28"/>
        </w:rPr>
        <w:t>тельных требований в странах ТС?</w:t>
      </w:r>
      <w:r w:rsidR="00105CDE" w:rsidRPr="009269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5CDE" w:rsidRPr="0092695E" w:rsidRDefault="001760D5" w:rsidP="00105CD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 xml:space="preserve">2. </w:t>
      </w:r>
      <w:r w:rsidR="0092695E">
        <w:rPr>
          <w:rFonts w:ascii="Times New Roman" w:hAnsi="Times New Roman" w:cs="Times New Roman"/>
          <w:sz w:val="28"/>
          <w:szCs w:val="28"/>
        </w:rPr>
        <w:t>Охарактеризуйте т</w:t>
      </w:r>
      <w:r w:rsidR="00105CDE" w:rsidRPr="0092695E">
        <w:rPr>
          <w:rFonts w:ascii="Times New Roman" w:hAnsi="Times New Roman" w:cs="Times New Roman"/>
          <w:sz w:val="28"/>
          <w:szCs w:val="28"/>
        </w:rPr>
        <w:t>ехнические регламенты Таможенного Союза.</w:t>
      </w:r>
    </w:p>
    <w:p w:rsidR="001760D5" w:rsidRPr="0092695E" w:rsidRDefault="00DA1F70" w:rsidP="00FC325D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 xml:space="preserve">3. </w:t>
      </w:r>
      <w:r w:rsidR="0092695E">
        <w:rPr>
          <w:rFonts w:ascii="Times New Roman" w:hAnsi="Times New Roman" w:cs="Times New Roman"/>
          <w:sz w:val="28"/>
          <w:szCs w:val="28"/>
        </w:rPr>
        <w:t xml:space="preserve">Что говорится в декларации </w:t>
      </w:r>
      <w:r w:rsidR="00FC325D" w:rsidRPr="0092695E">
        <w:rPr>
          <w:rFonts w:ascii="Times New Roman" w:hAnsi="Times New Roman" w:cs="Times New Roman"/>
          <w:sz w:val="28"/>
          <w:szCs w:val="28"/>
        </w:rPr>
        <w:t>о соответствии техническим регламентам Таможенного союза</w:t>
      </w:r>
      <w:r w:rsidR="0092695E">
        <w:rPr>
          <w:rFonts w:ascii="Times New Roman" w:hAnsi="Times New Roman" w:cs="Times New Roman"/>
          <w:sz w:val="28"/>
          <w:szCs w:val="28"/>
        </w:rPr>
        <w:t>?</w:t>
      </w:r>
    </w:p>
    <w:p w:rsidR="0092695E" w:rsidRDefault="0092695E" w:rsidP="0018760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eastAsia="x-none"/>
        </w:rPr>
      </w:pPr>
    </w:p>
    <w:p w:rsidR="0092695E" w:rsidRDefault="0092695E" w:rsidP="0018760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eastAsia="x-none"/>
        </w:rPr>
      </w:pPr>
    </w:p>
    <w:p w:rsidR="0018760F" w:rsidRPr="0092695E" w:rsidRDefault="00810025" w:rsidP="0018760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2695E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Тема </w:t>
      </w:r>
      <w:r w:rsidR="004D79C0" w:rsidRPr="0092695E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3 </w:t>
      </w:r>
      <w:r w:rsidR="00673865" w:rsidRPr="0092695E">
        <w:rPr>
          <w:rFonts w:ascii="Times New Roman" w:hAnsi="Times New Roman" w:cs="Times New Roman"/>
          <w:b/>
          <w:color w:val="000000"/>
          <w:sz w:val="28"/>
          <w:szCs w:val="28"/>
        </w:rPr>
        <w:t>Государственный контроль и надзор за соблюдением требований государственных стандартов.</w:t>
      </w:r>
    </w:p>
    <w:p w:rsidR="0092695E" w:rsidRDefault="0092695E" w:rsidP="0092695E">
      <w:pPr>
        <w:pStyle w:val="1"/>
        <w:ind w:firstLine="709"/>
        <w:jc w:val="both"/>
      </w:pPr>
    </w:p>
    <w:p w:rsidR="0018760F" w:rsidRPr="0092695E" w:rsidRDefault="00B10097" w:rsidP="0092695E">
      <w:pPr>
        <w:pStyle w:val="1"/>
        <w:ind w:firstLine="709"/>
        <w:jc w:val="both"/>
      </w:pPr>
      <w:r w:rsidRPr="0092695E">
        <w:t>3.1</w:t>
      </w:r>
      <w:proofErr w:type="gramStart"/>
      <w:r w:rsidRPr="0092695E">
        <w:t xml:space="preserve"> </w:t>
      </w:r>
      <w:r w:rsidR="0018760F" w:rsidRPr="0092695E">
        <w:t>О</w:t>
      </w:r>
      <w:proofErr w:type="gramEnd"/>
      <w:r w:rsidR="0018760F" w:rsidRPr="0092695E">
        <w:t xml:space="preserve"> государственном контроле и надзоре в Республике Казахстан</w:t>
      </w:r>
    </w:p>
    <w:p w:rsidR="00C62C09" w:rsidRPr="0092695E" w:rsidRDefault="00C62C09" w:rsidP="0092695E">
      <w:pPr>
        <w:pStyle w:val="1"/>
        <w:ind w:firstLine="709"/>
        <w:jc w:val="both"/>
      </w:pPr>
      <w:r w:rsidRPr="0092695E">
        <w:t>3.2 Принципы и задачи контроля и надзора за безопасностью продукции</w:t>
      </w:r>
    </w:p>
    <w:p w:rsidR="0092695E" w:rsidRDefault="0092695E" w:rsidP="0092695E">
      <w:pPr>
        <w:spacing w:after="0"/>
      </w:pPr>
    </w:p>
    <w:p w:rsidR="0092695E" w:rsidRPr="0092695E" w:rsidRDefault="0092695E" w:rsidP="0092695E">
      <w:pPr>
        <w:spacing w:after="0"/>
      </w:pPr>
    </w:p>
    <w:p w:rsidR="0018760F" w:rsidRPr="0092695E" w:rsidRDefault="0018760F" w:rsidP="0092695E">
      <w:pPr>
        <w:pStyle w:val="1"/>
        <w:ind w:firstLine="709"/>
        <w:jc w:val="both"/>
      </w:pPr>
      <w:r w:rsidRPr="0092695E">
        <w:rPr>
          <w:rStyle w:val="status"/>
        </w:rPr>
        <w:t>Закон РК «</w:t>
      </w:r>
      <w:r w:rsidRPr="0092695E">
        <w:t>О государственном контроле и надзоре в Республике Казахстан»</w:t>
      </w:r>
      <w:r w:rsidRPr="0092695E">
        <w:rPr>
          <w:rStyle w:val="status"/>
        </w:rPr>
        <w:t xml:space="preserve"> </w:t>
      </w:r>
      <w:r w:rsidRPr="0092695E">
        <w:t>утратил силу Кодексом РК от 29.10.2015а, новый №375-V (вводится в действие с 01.01.2016).</w:t>
      </w:r>
    </w:p>
    <w:p w:rsidR="0018760F" w:rsidRPr="0092695E" w:rsidRDefault="0088796C" w:rsidP="00D104D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92695E">
        <w:rPr>
          <w:rFonts w:ascii="Times New Roman" w:hAnsi="Times New Roman" w:cs="Times New Roman"/>
          <w:color w:val="000000"/>
          <w:sz w:val="28"/>
          <w:szCs w:val="28"/>
        </w:rPr>
        <w:t>Закон регулирует общие правовые основы государственного контроля и надзора в Республике Казахстан и направлен на установление единых принципов осуществления контрольной и надзорной деятельности, а также на защиту прав и законных интересов государственных органов, физических и юридических лиц, в отношении которых осуществляется государственный контроль и надзор.</w:t>
      </w:r>
    </w:p>
    <w:p w:rsidR="0018760F" w:rsidRPr="0092695E" w:rsidRDefault="004622F8" w:rsidP="00D104D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695E">
        <w:rPr>
          <w:rFonts w:ascii="Times New Roman" w:hAnsi="Times New Roman" w:cs="Times New Roman"/>
          <w:color w:val="000000"/>
          <w:sz w:val="28"/>
          <w:szCs w:val="28"/>
        </w:rPr>
        <w:t>Закон регулирует отношения в области организации проведения контроля и надзора за проверяемыми субъектами независимо от правового статуса, форм соб</w:t>
      </w:r>
      <w:r w:rsidR="009111E5" w:rsidRPr="0092695E">
        <w:rPr>
          <w:rFonts w:ascii="Times New Roman" w:hAnsi="Times New Roman" w:cs="Times New Roman"/>
          <w:color w:val="000000"/>
          <w:sz w:val="28"/>
          <w:szCs w:val="28"/>
        </w:rPr>
        <w:t>ственности и видов деятельности</w:t>
      </w:r>
      <w:r w:rsidRPr="0092695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F0F8D" w:rsidRPr="0092695E" w:rsidRDefault="00DF0F8D" w:rsidP="00D104D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695E">
        <w:rPr>
          <w:rFonts w:ascii="Times New Roman" w:hAnsi="Times New Roman" w:cs="Times New Roman"/>
          <w:i/>
          <w:iCs/>
          <w:color w:val="000000"/>
          <w:sz w:val="28"/>
          <w:szCs w:val="28"/>
        </w:rPr>
        <w:t>Цель</w:t>
      </w:r>
      <w:r w:rsidRPr="0092695E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</w:rPr>
        <w:t> </w:t>
      </w:r>
      <w:r w:rsidRPr="0092695E">
        <w:rPr>
          <w:rFonts w:ascii="Times New Roman" w:hAnsi="Times New Roman" w:cs="Times New Roman"/>
          <w:color w:val="000000"/>
          <w:sz w:val="28"/>
          <w:szCs w:val="28"/>
        </w:rPr>
        <w:t>госнадзора заключается в защите прав потреби</w:t>
      </w:r>
      <w:r w:rsidRPr="0092695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телей и интересов государства. Достижение данной цели базируется на решении </w:t>
      </w:r>
      <w:proofErr w:type="spellStart"/>
      <w:r w:rsidRPr="0092695E">
        <w:rPr>
          <w:rFonts w:ascii="Times New Roman" w:hAnsi="Times New Roman" w:cs="Times New Roman"/>
          <w:color w:val="000000"/>
          <w:sz w:val="28"/>
          <w:szCs w:val="28"/>
        </w:rPr>
        <w:t>следующих</w:t>
      </w:r>
      <w:r w:rsidRPr="0092695E">
        <w:rPr>
          <w:rFonts w:ascii="Times New Roman" w:hAnsi="Times New Roman" w:cs="Times New Roman"/>
          <w:i/>
          <w:iCs/>
          <w:color w:val="000000"/>
          <w:sz w:val="28"/>
          <w:szCs w:val="28"/>
        </w:rPr>
        <w:t>задач</w:t>
      </w:r>
      <w:proofErr w:type="gramStart"/>
      <w:r w:rsidRPr="0092695E">
        <w:rPr>
          <w:rFonts w:ascii="Times New Roman" w:hAnsi="Times New Roman" w:cs="Times New Roman"/>
          <w:i/>
          <w:iCs/>
          <w:color w:val="000000"/>
          <w:sz w:val="28"/>
          <w:szCs w:val="28"/>
        </w:rPr>
        <w:t>:</w:t>
      </w:r>
      <w:r w:rsidRPr="0092695E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92695E">
        <w:rPr>
          <w:rFonts w:ascii="Times New Roman" w:hAnsi="Times New Roman" w:cs="Times New Roman"/>
          <w:color w:val="000000"/>
          <w:sz w:val="28"/>
          <w:szCs w:val="28"/>
        </w:rPr>
        <w:t>редотвращении</w:t>
      </w:r>
      <w:proofErr w:type="spellEnd"/>
      <w:r w:rsidRPr="0092695E">
        <w:rPr>
          <w:rFonts w:ascii="Times New Roman" w:hAnsi="Times New Roman" w:cs="Times New Roman"/>
          <w:color w:val="000000"/>
          <w:sz w:val="28"/>
          <w:szCs w:val="28"/>
        </w:rPr>
        <w:t xml:space="preserve"> и пресечении нарушений государ</w:t>
      </w:r>
      <w:r w:rsidRPr="0092695E">
        <w:rPr>
          <w:rFonts w:ascii="Times New Roman" w:hAnsi="Times New Roman" w:cs="Times New Roman"/>
          <w:color w:val="000000"/>
          <w:sz w:val="28"/>
          <w:szCs w:val="28"/>
        </w:rPr>
        <w:softHyphen/>
        <w:t>ственных стандартов, устанавливающих обязатель</w:t>
      </w:r>
      <w:r w:rsidRPr="0092695E">
        <w:rPr>
          <w:rFonts w:ascii="Times New Roman" w:hAnsi="Times New Roman" w:cs="Times New Roman"/>
          <w:color w:val="000000"/>
          <w:sz w:val="28"/>
          <w:szCs w:val="28"/>
        </w:rPr>
        <w:softHyphen/>
        <w:t>ные требования к продукции, всеми субъектами хо</w:t>
      </w:r>
      <w:r w:rsidRPr="0092695E">
        <w:rPr>
          <w:rFonts w:ascii="Times New Roman" w:hAnsi="Times New Roman" w:cs="Times New Roman"/>
          <w:color w:val="000000"/>
          <w:sz w:val="28"/>
          <w:szCs w:val="28"/>
        </w:rPr>
        <w:softHyphen/>
        <w:t>зяйственной деятельности; о предоставлении органами государственного управле</w:t>
      </w:r>
      <w:r w:rsidRPr="0092695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ния и общественными организациями достоверной </w:t>
      </w:r>
      <w:r w:rsidRPr="0092695E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информации о фактическом состоянии соблюдения субъектами хозяйственной деятельности установлен</w:t>
      </w:r>
      <w:r w:rsidRPr="0092695E">
        <w:rPr>
          <w:rFonts w:ascii="Times New Roman" w:hAnsi="Times New Roman" w:cs="Times New Roman"/>
          <w:color w:val="000000"/>
          <w:sz w:val="28"/>
          <w:szCs w:val="28"/>
        </w:rPr>
        <w:softHyphen/>
        <w:t>ных требований к продукции, обеспечивающих без</w:t>
      </w:r>
      <w:r w:rsidRPr="0092695E">
        <w:rPr>
          <w:rFonts w:ascii="Times New Roman" w:hAnsi="Times New Roman" w:cs="Times New Roman"/>
          <w:color w:val="000000"/>
          <w:sz w:val="28"/>
          <w:szCs w:val="28"/>
        </w:rPr>
        <w:softHyphen/>
        <w:t>опасность жизни, здоровья людей, охрану окружа</w:t>
      </w:r>
      <w:r w:rsidRPr="0092695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ющей среды. </w:t>
      </w:r>
      <w:proofErr w:type="gramStart"/>
      <w:r w:rsidRPr="0092695E">
        <w:rPr>
          <w:rFonts w:ascii="Times New Roman" w:hAnsi="Times New Roman" w:cs="Times New Roman"/>
          <w:color w:val="000000"/>
          <w:sz w:val="28"/>
          <w:szCs w:val="28"/>
        </w:rPr>
        <w:t>При осуществлении госнадзора проверяется соответствие обязательным требованиям стандартов следующих объектов: готовой продукции, потенциально опасной технологии, а так требованиям, установленным в стандартах, технических регламентах, технических (проектных, конструкторских, технологиче</w:t>
      </w:r>
      <w:r w:rsidRPr="0092695E">
        <w:rPr>
          <w:rFonts w:ascii="Times New Roman" w:hAnsi="Times New Roman" w:cs="Times New Roman"/>
          <w:color w:val="000000"/>
          <w:sz w:val="28"/>
          <w:szCs w:val="28"/>
        </w:rPr>
        <w:softHyphen/>
        <w:t>ских) документах.</w:t>
      </w:r>
      <w:proofErr w:type="gramEnd"/>
    </w:p>
    <w:p w:rsidR="00DF0F8D" w:rsidRPr="0092695E" w:rsidRDefault="00DF0F8D" w:rsidP="00D104D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>Органами контроля и надзора являются центральные государственные органы, их ведомства и территориальные подразделения, а также местные исполнительные органы, осуществляющие наблюдение и проверку на предмет соответствия деятельности проверяемых субъектов требованиям, установленным законодательством Республики Казахстан.</w:t>
      </w:r>
    </w:p>
    <w:p w:rsidR="0092695E" w:rsidRDefault="0092695E" w:rsidP="00F827F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F86EAF" w:rsidRPr="0092695E" w:rsidRDefault="00D104D6" w:rsidP="00F827F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3.2 </w:t>
      </w:r>
      <w:r w:rsidR="00F827FD" w:rsidRPr="0092695E">
        <w:rPr>
          <w:rFonts w:ascii="Times New Roman" w:hAnsi="Times New Roman" w:cs="Times New Roman"/>
          <w:sz w:val="28"/>
          <w:szCs w:val="28"/>
        </w:rPr>
        <w:t>Принципы и задачи контроля и надзора</w:t>
      </w:r>
      <w:r w:rsidR="00F86EAF" w:rsidRPr="0092695E">
        <w:rPr>
          <w:rFonts w:ascii="Times New Roman" w:hAnsi="Times New Roman" w:cs="Times New Roman"/>
          <w:sz w:val="28"/>
          <w:szCs w:val="28"/>
        </w:rPr>
        <w:t xml:space="preserve"> за безопасностью продукции</w:t>
      </w:r>
    </w:p>
    <w:p w:rsidR="00F86EAF" w:rsidRPr="0092695E" w:rsidRDefault="00F827FD" w:rsidP="00F827F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 xml:space="preserve">Контроль и надзор основываются на принципах: </w:t>
      </w:r>
    </w:p>
    <w:p w:rsidR="00F86EAF" w:rsidRPr="0092695E" w:rsidRDefault="00F827FD" w:rsidP="00F827F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 xml:space="preserve">1) законности; </w:t>
      </w:r>
    </w:p>
    <w:p w:rsidR="00F86EAF" w:rsidRPr="0092695E" w:rsidRDefault="00F827FD" w:rsidP="00F827F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 xml:space="preserve">2) равенства всех перед законом и судом; </w:t>
      </w:r>
    </w:p>
    <w:p w:rsidR="00F86EAF" w:rsidRPr="0092695E" w:rsidRDefault="00F827FD" w:rsidP="00F827F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 xml:space="preserve">3) презумпции добросовестности физического или юридического лица; </w:t>
      </w:r>
    </w:p>
    <w:p w:rsidR="00F86EAF" w:rsidRPr="0092695E" w:rsidRDefault="00F827FD" w:rsidP="00F827F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 xml:space="preserve">4) гласности; </w:t>
      </w:r>
    </w:p>
    <w:p w:rsidR="00F86EAF" w:rsidRPr="0092695E" w:rsidRDefault="00F827FD" w:rsidP="00F827F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 xml:space="preserve">5) плановости и системности контроля и надзора; </w:t>
      </w:r>
    </w:p>
    <w:p w:rsidR="00F86EAF" w:rsidRPr="0092695E" w:rsidRDefault="00F827FD" w:rsidP="00F827F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 xml:space="preserve">6) профессионализма и компетентности должностных лиц государственных органов; </w:t>
      </w:r>
    </w:p>
    <w:p w:rsidR="00F86EAF" w:rsidRPr="0092695E" w:rsidRDefault="00F827FD" w:rsidP="00F827F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 xml:space="preserve">7) ответственности за неисполнение либо ненадлежащее исполнение должностными лицами органов контроля и надзора своих обязанностей и превышение ими своих полномочий; </w:t>
      </w:r>
    </w:p>
    <w:p w:rsidR="00F86EAF" w:rsidRPr="0092695E" w:rsidRDefault="00F827FD" w:rsidP="00F827F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 xml:space="preserve">8) приоритета предупреждения правонарушения перед наказанием; </w:t>
      </w:r>
    </w:p>
    <w:p w:rsidR="00F86EAF" w:rsidRPr="0092695E" w:rsidRDefault="00F827FD" w:rsidP="00F827F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 xml:space="preserve">9) необходимости и достаточности; </w:t>
      </w:r>
    </w:p>
    <w:p w:rsidR="00F86EAF" w:rsidRPr="0092695E" w:rsidRDefault="00F827FD" w:rsidP="00F827F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 xml:space="preserve">10) разграничения контрольных полномочий между государственными органами; </w:t>
      </w:r>
    </w:p>
    <w:p w:rsidR="00F86EAF" w:rsidRPr="0092695E" w:rsidRDefault="00F827FD" w:rsidP="00F827F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 xml:space="preserve">11) поощрения добросовестных проверяемых субъектов, концентрации контроля и надзора на нарушителях; </w:t>
      </w:r>
    </w:p>
    <w:p w:rsidR="00F86EAF" w:rsidRPr="0092695E" w:rsidRDefault="00F827FD" w:rsidP="00F827F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 xml:space="preserve">12) повышения способности проверяемых субъектов и потребителей к самостоятельной защите своих законных прав; </w:t>
      </w:r>
    </w:p>
    <w:p w:rsidR="00F86EAF" w:rsidRPr="0092695E" w:rsidRDefault="00F827FD" w:rsidP="00F827F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 xml:space="preserve">13) подотчетности и прозрачности системы государственного контроля и надзора; </w:t>
      </w:r>
    </w:p>
    <w:p w:rsidR="00F86EAF" w:rsidRPr="0092695E" w:rsidRDefault="00F827FD" w:rsidP="00F827F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 xml:space="preserve">14) независимости; </w:t>
      </w:r>
    </w:p>
    <w:p w:rsidR="00F86EAF" w:rsidRPr="0092695E" w:rsidRDefault="00F827FD" w:rsidP="00F827F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 xml:space="preserve">15) объективности и беспристрастности; </w:t>
      </w:r>
    </w:p>
    <w:p w:rsidR="00F86EAF" w:rsidRPr="0092695E" w:rsidRDefault="00F827FD" w:rsidP="00F827F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 xml:space="preserve">16) достоверности. </w:t>
      </w:r>
    </w:p>
    <w:p w:rsidR="00430C34" w:rsidRPr="0092695E" w:rsidRDefault="00F827FD" w:rsidP="00F827F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 xml:space="preserve">Задачей контроля и надзора является обеспечение безопасности производимой и реализуемой проверяемым субъектом продукции, технологических процессов для жизни и здоровья людей, защиты их имущества, безопасности для окружающей среды, национальной безопасности Республики Казахстан, включая экономическую безопасность, предупреждения обманной практики, экономии природных и энергетических ресурсов, повышения </w:t>
      </w:r>
      <w:r w:rsidRPr="0092695E">
        <w:rPr>
          <w:rFonts w:ascii="Times New Roman" w:hAnsi="Times New Roman" w:cs="Times New Roman"/>
          <w:sz w:val="28"/>
          <w:szCs w:val="28"/>
        </w:rPr>
        <w:lastRenderedPageBreak/>
        <w:t xml:space="preserve">конкурентоспособности национальной продукции и </w:t>
      </w:r>
      <w:proofErr w:type="gramStart"/>
      <w:r w:rsidRPr="0092695E">
        <w:rPr>
          <w:rFonts w:ascii="Times New Roman" w:hAnsi="Times New Roman" w:cs="Times New Roman"/>
          <w:sz w:val="28"/>
          <w:szCs w:val="28"/>
        </w:rPr>
        <w:t>защиты</w:t>
      </w:r>
      <w:proofErr w:type="gramEnd"/>
      <w:r w:rsidRPr="0092695E">
        <w:rPr>
          <w:rFonts w:ascii="Times New Roman" w:hAnsi="Times New Roman" w:cs="Times New Roman"/>
          <w:sz w:val="28"/>
          <w:szCs w:val="28"/>
        </w:rPr>
        <w:t xml:space="preserve"> конституционных прав, свобод и законных интересов физических и юридических лиц</w:t>
      </w:r>
      <w:r w:rsidR="00430C34" w:rsidRPr="0092695E">
        <w:rPr>
          <w:rFonts w:ascii="Times New Roman" w:hAnsi="Times New Roman" w:cs="Times New Roman"/>
          <w:sz w:val="28"/>
          <w:szCs w:val="28"/>
        </w:rPr>
        <w:t>.</w:t>
      </w:r>
    </w:p>
    <w:p w:rsidR="00C62C09" w:rsidRPr="0092695E" w:rsidRDefault="00C62C09" w:rsidP="00C62C0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 xml:space="preserve">Контроль подразделяется на внутренний контроль и внешний контроль. </w:t>
      </w:r>
    </w:p>
    <w:p w:rsidR="00C62C09" w:rsidRPr="0092695E" w:rsidRDefault="00C62C09" w:rsidP="00C62C0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 xml:space="preserve">Внутренний контроль - контроль, осуществляемый государственным органом за исполнением его структурными и территориальными подразделениями, подведомственными государственными органами и организациями принятых государственным органом решений, а также требований законодательства Республики Казахстан. Порядок проведения внутреннего контроля определяется статьей 8 настоящего Закона. Действие настоящего пункта не распространяется на внутренний контроль, осуществляемый уполномоченным Правительством Республики Казахстан органом по внутреннему контролю, проводимому в соответствии с Бюджетным кодексом Республики Казахстан. </w:t>
      </w:r>
    </w:p>
    <w:p w:rsidR="00C62C09" w:rsidRPr="0092695E" w:rsidRDefault="00C62C09" w:rsidP="00C62C0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 xml:space="preserve">Внешний контроль - контроль, осуществляемый органом контроля и надзора по проверке и наблюдению за деятельностью проверяемых субъектов на соответствие требованиям, указанным в Законе. Порядок проведения внешнего контроля также определяется Законом. По результатам внешнего контроля в случае выявления нарушений законодательства Республики Казахстан государственные органы в пределах своей компетенции возбуждают административное, дисциплинарное производство либо инициируют соответствующие исковые заявления в пределах своей компетенции и (или) принимают иные меры, предусмотренные законами Республики Казахстан. </w:t>
      </w:r>
    </w:p>
    <w:p w:rsidR="0076534D" w:rsidRPr="0092695E" w:rsidRDefault="00C62C09" w:rsidP="00C62C0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 xml:space="preserve">Внутренний контроль подразделяется </w:t>
      </w:r>
      <w:proofErr w:type="gramStart"/>
      <w:r w:rsidRPr="0092695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92695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62C09" w:rsidRPr="0092695E" w:rsidRDefault="00C62C09" w:rsidP="00C62C0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92695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2695E">
        <w:rPr>
          <w:rFonts w:ascii="Times New Roman" w:hAnsi="Times New Roman" w:cs="Times New Roman"/>
          <w:sz w:val="28"/>
          <w:szCs w:val="28"/>
        </w:rPr>
        <w:t xml:space="preserve"> исполнением правовых актов (мероприятий, выполнение которых предусмотрено правовыми актами). В этом случае на контроль берутся все правовые акты, в которых содержатся мероприятия, подлежащие исполнению; </w:t>
      </w:r>
    </w:p>
    <w:p w:rsidR="00C62C09" w:rsidRPr="0092695E" w:rsidRDefault="00C62C09" w:rsidP="00C62C0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92695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2695E">
        <w:rPr>
          <w:rFonts w:ascii="Times New Roman" w:hAnsi="Times New Roman" w:cs="Times New Roman"/>
          <w:sz w:val="28"/>
          <w:szCs w:val="28"/>
        </w:rPr>
        <w:t xml:space="preserve"> исполнением поручений Президента Республики Казахстан, Правительства Республики Казахстан и руководящих должностных лиц государственного органа, вытекающих из иных документов служебного характера. </w:t>
      </w:r>
    </w:p>
    <w:p w:rsidR="0076534D" w:rsidRPr="0092695E" w:rsidRDefault="00C62C09" w:rsidP="00C62C0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>Внутренний контроль производится путем: - истребов</w:t>
      </w:r>
      <w:r w:rsidR="0076534D" w:rsidRPr="0092695E">
        <w:rPr>
          <w:rFonts w:ascii="Times New Roman" w:hAnsi="Times New Roman" w:cs="Times New Roman"/>
          <w:sz w:val="28"/>
          <w:szCs w:val="28"/>
        </w:rPr>
        <w:t>ания необходимой информации;</w:t>
      </w:r>
    </w:p>
    <w:p w:rsidR="0076534D" w:rsidRPr="0092695E" w:rsidRDefault="0076534D" w:rsidP="00C62C0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 xml:space="preserve">- </w:t>
      </w:r>
      <w:r w:rsidR="00C62C09" w:rsidRPr="0092695E">
        <w:rPr>
          <w:rFonts w:ascii="Times New Roman" w:hAnsi="Times New Roman" w:cs="Times New Roman"/>
          <w:sz w:val="28"/>
          <w:szCs w:val="28"/>
        </w:rPr>
        <w:t xml:space="preserve">заслушивания и обсуждения отчетов и докладов об исполнении; </w:t>
      </w:r>
    </w:p>
    <w:p w:rsidR="0076534D" w:rsidRPr="0092695E" w:rsidRDefault="0076534D" w:rsidP="00C62C0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>-</w:t>
      </w:r>
      <w:r w:rsidR="00C62C09" w:rsidRPr="0092695E">
        <w:rPr>
          <w:rFonts w:ascii="Times New Roman" w:hAnsi="Times New Roman" w:cs="Times New Roman"/>
          <w:sz w:val="28"/>
          <w:szCs w:val="28"/>
        </w:rPr>
        <w:t xml:space="preserve"> ревизии и иных форм документальной проверки; </w:t>
      </w:r>
    </w:p>
    <w:p w:rsidR="0076534D" w:rsidRPr="0092695E" w:rsidRDefault="0076534D" w:rsidP="00C62C0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>-</w:t>
      </w:r>
      <w:r w:rsidR="00C62C09" w:rsidRPr="0092695E">
        <w:rPr>
          <w:rFonts w:ascii="Times New Roman" w:hAnsi="Times New Roman" w:cs="Times New Roman"/>
          <w:sz w:val="28"/>
          <w:szCs w:val="28"/>
        </w:rPr>
        <w:t xml:space="preserve"> проверки с выездом на место; </w:t>
      </w:r>
    </w:p>
    <w:p w:rsidR="0076534D" w:rsidRPr="0092695E" w:rsidRDefault="00C62C09" w:rsidP="00C62C0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 xml:space="preserve">Внутренний контроль производится по следующим параметрам: </w:t>
      </w:r>
    </w:p>
    <w:p w:rsidR="0076534D" w:rsidRPr="0092695E" w:rsidRDefault="0076534D" w:rsidP="00C62C0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>-</w:t>
      </w:r>
      <w:r w:rsidR="00C62C09" w:rsidRPr="0092695E">
        <w:rPr>
          <w:rFonts w:ascii="Times New Roman" w:hAnsi="Times New Roman" w:cs="Times New Roman"/>
          <w:sz w:val="28"/>
          <w:szCs w:val="28"/>
        </w:rPr>
        <w:t xml:space="preserve"> соответствия деятельности структурных, территориальных подразделений, подведомственных государственных органов и организаций и должностных лиц поставленным перед ними задачам; </w:t>
      </w:r>
    </w:p>
    <w:p w:rsidR="0076534D" w:rsidRPr="0092695E" w:rsidRDefault="0076534D" w:rsidP="00C62C0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>-</w:t>
      </w:r>
      <w:r w:rsidR="00C62C09" w:rsidRPr="0092695E">
        <w:rPr>
          <w:rFonts w:ascii="Times New Roman" w:hAnsi="Times New Roman" w:cs="Times New Roman"/>
          <w:sz w:val="28"/>
          <w:szCs w:val="28"/>
        </w:rPr>
        <w:t xml:space="preserve"> своевременности и полноты исполнения; </w:t>
      </w:r>
    </w:p>
    <w:p w:rsidR="0076534D" w:rsidRPr="0092695E" w:rsidRDefault="0076534D" w:rsidP="00C62C0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>-</w:t>
      </w:r>
      <w:r w:rsidR="00C62C09" w:rsidRPr="0092695E">
        <w:rPr>
          <w:rFonts w:ascii="Times New Roman" w:hAnsi="Times New Roman" w:cs="Times New Roman"/>
          <w:sz w:val="28"/>
          <w:szCs w:val="28"/>
        </w:rPr>
        <w:t xml:space="preserve"> соблюдения требований законодательства при исполнении. </w:t>
      </w:r>
    </w:p>
    <w:p w:rsidR="00B813C7" w:rsidRPr="0092695E" w:rsidRDefault="00C62C09" w:rsidP="00C62C0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 xml:space="preserve">Должностное лицо либо соответствующее структурное подразделение государственного органа, уполномоченное на осуществление </w:t>
      </w:r>
      <w:proofErr w:type="gramStart"/>
      <w:r w:rsidRPr="0092695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92695E">
        <w:rPr>
          <w:rFonts w:ascii="Times New Roman" w:hAnsi="Times New Roman" w:cs="Times New Roman"/>
          <w:sz w:val="28"/>
          <w:szCs w:val="28"/>
        </w:rPr>
        <w:t xml:space="preserve"> исполнением вступившего в силу правового акта, разрабатывает при необходимости мероприятия по контролю. При этом должностное лицо либо </w:t>
      </w:r>
      <w:r w:rsidRPr="0092695E">
        <w:rPr>
          <w:rFonts w:ascii="Times New Roman" w:hAnsi="Times New Roman" w:cs="Times New Roman"/>
          <w:sz w:val="28"/>
          <w:szCs w:val="28"/>
        </w:rPr>
        <w:lastRenderedPageBreak/>
        <w:t>соответствующее структурное подразделение государственного органа, уполномоченное на осуществление контроля, анализирует поступающую информацию о</w:t>
      </w:r>
      <w:r w:rsidR="0076534D" w:rsidRPr="0092695E">
        <w:rPr>
          <w:rFonts w:ascii="Times New Roman" w:hAnsi="Times New Roman" w:cs="Times New Roman"/>
          <w:sz w:val="28"/>
          <w:szCs w:val="28"/>
        </w:rPr>
        <w:t xml:space="preserve"> его исполнении для определения. </w:t>
      </w:r>
      <w:r w:rsidRPr="0092695E">
        <w:rPr>
          <w:rFonts w:ascii="Times New Roman" w:hAnsi="Times New Roman" w:cs="Times New Roman"/>
          <w:sz w:val="28"/>
          <w:szCs w:val="28"/>
        </w:rPr>
        <w:t xml:space="preserve"> Выработанные по итогам анализа информации предложения докладываются руководству государственного органа для принятия соответствующего решения. О принятом решении информируются исполнители государственного органа, проводившие анализ информации. Снятие с контроля и продление сроков исполнения мероприятий, предусмотренных правовым актом, осуществляются руководством государственного органа. Контрольная служба вышестоящего государственного органа либо орган</w:t>
      </w:r>
      <w:proofErr w:type="gramStart"/>
      <w:r w:rsidRPr="0092695E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92695E">
        <w:rPr>
          <w:rFonts w:ascii="Times New Roman" w:hAnsi="Times New Roman" w:cs="Times New Roman"/>
          <w:sz w:val="28"/>
          <w:szCs w:val="28"/>
        </w:rPr>
        <w:t xml:space="preserve"> исполнителя до истечения установленного в правовом акте срока исполнения направляет исполнителю соответствующее письменное напоминание в порядке, определяемом регламентом государственного органа. Дополнительные вопросы организации и осуществления внутреннего контроля могут определяться самим государственным органом либо вышестоящим по отношению к нему государственным органом</w:t>
      </w:r>
    </w:p>
    <w:p w:rsidR="0018760F" w:rsidRPr="0092695E" w:rsidRDefault="0018760F" w:rsidP="0092695E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18760F" w:rsidRPr="0092695E" w:rsidRDefault="0018760F" w:rsidP="0092695E">
      <w:pPr>
        <w:tabs>
          <w:tab w:val="left" w:pos="0"/>
        </w:tabs>
        <w:spacing w:after="0" w:line="240" w:lineRule="auto"/>
        <w:ind w:left="150" w:firstLine="709"/>
        <w:jc w:val="both"/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</w:pPr>
      <w:r w:rsidRPr="0092695E"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  <w:t>Контрольные вопросы:</w:t>
      </w:r>
    </w:p>
    <w:p w:rsidR="0076534D" w:rsidRPr="0092695E" w:rsidRDefault="0018760F" w:rsidP="0092695E">
      <w:pPr>
        <w:pStyle w:val="1"/>
        <w:ind w:firstLine="709"/>
        <w:rPr>
          <w:rStyle w:val="status"/>
        </w:rPr>
      </w:pPr>
      <w:r w:rsidRPr="0092695E">
        <w:t xml:space="preserve">1. </w:t>
      </w:r>
      <w:r w:rsidR="0092695E">
        <w:t>Как производится г</w:t>
      </w:r>
      <w:r w:rsidR="0076534D" w:rsidRPr="0092695E">
        <w:t>осударственный контроль и надзор в Республике Казахстан</w:t>
      </w:r>
      <w:r w:rsidR="0092695E">
        <w:rPr>
          <w:rStyle w:val="status"/>
        </w:rPr>
        <w:t>?</w:t>
      </w:r>
    </w:p>
    <w:p w:rsidR="0018760F" w:rsidRPr="0092695E" w:rsidRDefault="0018760F" w:rsidP="0092695E">
      <w:pPr>
        <w:tabs>
          <w:tab w:val="left" w:pos="0"/>
        </w:tabs>
        <w:spacing w:after="0" w:line="240" w:lineRule="auto"/>
        <w:ind w:left="150" w:firstLine="709"/>
        <w:jc w:val="both"/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</w:pPr>
      <w:r w:rsidRPr="0092695E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 xml:space="preserve">2. </w:t>
      </w:r>
      <w:r w:rsidR="0092695E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Каковы ц</w:t>
      </w:r>
      <w:r w:rsidR="0076534D" w:rsidRPr="0092695E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ели</w:t>
      </w:r>
      <w:r w:rsidR="0076534D" w:rsidRPr="0092695E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</w:rPr>
        <w:t> </w:t>
      </w:r>
      <w:r w:rsidR="0076534D" w:rsidRPr="0092695E">
        <w:rPr>
          <w:rFonts w:ascii="Times New Roman" w:hAnsi="Times New Roman" w:cs="Times New Roman"/>
          <w:color w:val="000000"/>
          <w:sz w:val="28"/>
          <w:szCs w:val="28"/>
        </w:rPr>
        <w:t>государственного надзора</w:t>
      </w:r>
      <w:r w:rsidR="0092695E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18760F" w:rsidRPr="0092695E" w:rsidRDefault="0076534D" w:rsidP="0092695E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 xml:space="preserve">  </w:t>
      </w:r>
      <w:r w:rsidR="0018760F" w:rsidRPr="0092695E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 xml:space="preserve">3. </w:t>
      </w:r>
      <w:r w:rsidR="0092695E">
        <w:rPr>
          <w:rFonts w:ascii="Times New Roman" w:hAnsi="Times New Roman" w:cs="Times New Roman"/>
          <w:sz w:val="28"/>
          <w:szCs w:val="28"/>
        </w:rPr>
        <w:t>Назовите п</w:t>
      </w:r>
      <w:r w:rsidRPr="0092695E">
        <w:rPr>
          <w:rFonts w:ascii="Times New Roman" w:hAnsi="Times New Roman" w:cs="Times New Roman"/>
          <w:sz w:val="28"/>
          <w:szCs w:val="28"/>
        </w:rPr>
        <w:t>ринципы и задачи контроля и надзора за безопасностью продукции</w:t>
      </w:r>
      <w:r w:rsidR="0092695E">
        <w:rPr>
          <w:rFonts w:ascii="Times New Roman" w:hAnsi="Times New Roman" w:cs="Times New Roman"/>
          <w:sz w:val="28"/>
          <w:szCs w:val="28"/>
        </w:rPr>
        <w:t>.</w:t>
      </w:r>
    </w:p>
    <w:p w:rsidR="0076534D" w:rsidRPr="0092695E" w:rsidRDefault="0076534D" w:rsidP="0092695E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6534D" w:rsidRPr="0092695E" w:rsidRDefault="0076534D" w:rsidP="0092695E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9D1626" w:rsidRPr="0092695E" w:rsidRDefault="00A70B2C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695E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 xml:space="preserve">Тема </w:t>
      </w:r>
      <w:r w:rsidR="00D61178" w:rsidRPr="0092695E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 xml:space="preserve">4. </w:t>
      </w:r>
      <w:r w:rsidR="00673865" w:rsidRPr="0092695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Международные стандарты </w:t>
      </w:r>
      <w:r w:rsidR="00C17CBB" w:rsidRPr="0092695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ЕЭС, ЕАСТ и</w:t>
      </w:r>
      <w:r w:rsidR="00C17CBB" w:rsidRPr="0092695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ИСО безопасности пищевой </w:t>
      </w:r>
      <w:r w:rsidR="00673865" w:rsidRPr="0092695E">
        <w:rPr>
          <w:rFonts w:ascii="Times New Roman" w:hAnsi="Times New Roman" w:cs="Times New Roman"/>
          <w:b/>
          <w:color w:val="000000"/>
          <w:sz w:val="28"/>
          <w:szCs w:val="28"/>
        </w:rPr>
        <w:t>продукции и менеджменту качества.</w:t>
      </w:r>
    </w:p>
    <w:p w:rsidR="0092695E" w:rsidRDefault="0092695E" w:rsidP="0092695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E11F4A" w:rsidRPr="0092695E" w:rsidRDefault="009D1626" w:rsidP="0092695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  <w:r w:rsidRPr="0092695E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E11F4A" w:rsidRPr="0092695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4.1</w:t>
      </w:r>
      <w:r w:rsidR="00C17CBB" w:rsidRPr="0092695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C17CBB" w:rsidRPr="0092695E">
        <w:rPr>
          <w:rFonts w:ascii="Times New Roman" w:hAnsi="Times New Roman" w:cs="Times New Roman"/>
          <w:color w:val="000000"/>
          <w:sz w:val="28"/>
          <w:szCs w:val="28"/>
        </w:rPr>
        <w:t>Международные стандарты</w:t>
      </w:r>
      <w:r w:rsidR="00C17CBB" w:rsidRPr="0092695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C17CBB"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страна ЕЭС и государств, входящих в состав Европейской ассоциации свободной торговли (ЕАСТ)</w:t>
      </w:r>
      <w:r w:rsidR="00E11F4A" w:rsidRPr="0092695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.</w:t>
      </w:r>
    </w:p>
    <w:p w:rsidR="00C17CBB" w:rsidRPr="0092695E" w:rsidRDefault="00C17CBB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269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4.2 Международные стандарты ИСО</w:t>
      </w:r>
    </w:p>
    <w:p w:rsidR="00A44FEA" w:rsidRPr="0092695E" w:rsidRDefault="00A44FEA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269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4.3 Стандарты Комиссии Кодекс </w:t>
      </w:r>
      <w:proofErr w:type="spellStart"/>
      <w:r w:rsidRPr="009269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Алиментариус</w:t>
      </w:r>
      <w:proofErr w:type="spellEnd"/>
    </w:p>
    <w:p w:rsidR="00911C3A" w:rsidRDefault="00911C3A" w:rsidP="0092695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</w:p>
    <w:p w:rsidR="0092695E" w:rsidRPr="0092695E" w:rsidRDefault="0092695E" w:rsidP="0092695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</w:p>
    <w:p w:rsidR="00C17CBB" w:rsidRPr="0092695E" w:rsidRDefault="00911C3A" w:rsidP="0092695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  <w:r w:rsidRPr="0092695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4.</w:t>
      </w:r>
      <w:r w:rsidR="001711B8" w:rsidRPr="0092695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 </w:t>
      </w:r>
      <w:r w:rsidR="00C17CBB" w:rsidRPr="0092695E">
        <w:rPr>
          <w:rFonts w:ascii="Times New Roman" w:hAnsi="Times New Roman" w:cs="Times New Roman"/>
          <w:color w:val="000000"/>
          <w:sz w:val="28"/>
          <w:szCs w:val="28"/>
        </w:rPr>
        <w:t xml:space="preserve">Международные стандарты </w:t>
      </w:r>
      <w:r w:rsidR="00C17CBB"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страна ЕЭС и государств, входящих в состав Европейской ассоциации свободной торговли (ЕАСТ)</w:t>
      </w:r>
      <w:r w:rsidR="00C17CBB" w:rsidRPr="0092695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.</w:t>
      </w:r>
    </w:p>
    <w:p w:rsidR="00673865" w:rsidRPr="0092695E" w:rsidRDefault="00673865" w:rsidP="0092695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Странами ЕЭС и государствами, входящими в состав Европейской ассоциации свободной торговли (ЕАСТ) был создан </w:t>
      </w:r>
      <w:r w:rsidRPr="009269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 1961 Европейский комитет по стандартиза</w:t>
      </w:r>
      <w:r w:rsidRPr="009269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softHyphen/>
        <w:t>ции - СЕН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СЕН - это закрытая организация, в состав которой включены национальные организации по стандартизации следующих стран: </w:t>
      </w:r>
      <w:proofErr w:type="gramStart"/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Австрии, Бельгии, Великобритании, Греции, Дании, Исландии, Испании, Ирландии, Италии, Люксембурга, Норвегии, Нидерландов, Португалии, Финляндии, Германии, Франции, Швеции, Швейцарии.</w:t>
      </w:r>
      <w:proofErr w:type="gramEnd"/>
    </w:p>
    <w:p w:rsidR="00673865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Официальные языки - французский, английский, немецкий. Основная цель СЕН - содействие торговле товарами и услугами путем разработки европейских стандартов (</w:t>
      </w:r>
      <w:proofErr w:type="spellStart"/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евронорм</w:t>
      </w:r>
      <w:proofErr w:type="spellEnd"/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EN). Высший орган СЕН - Генеральная ассамблея, исполнительный ор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ган - Административный совет. В его функции входит:</w:t>
      </w:r>
    </w:p>
    <w:p w:rsidR="00673865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- координация работ по национальной стандартизации;</w:t>
      </w:r>
    </w:p>
    <w:p w:rsidR="00673865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-выявление национальных стандартов, которые без переработки мо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гут быть использованы в качестве единых стандартов;</w:t>
      </w:r>
    </w:p>
    <w:p w:rsidR="00673865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-определение порядка использования единых стандартов.</w:t>
      </w:r>
    </w:p>
    <w:p w:rsidR="00491F84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 рамках СЕН разрабатываются следующие нормативные документы:</w:t>
      </w:r>
    </w:p>
    <w:p w:rsidR="00C17CBB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• европейские стандарты;</w:t>
      </w:r>
    </w:p>
    <w:p w:rsidR="00C17CBB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• документы по гармонизации (НД);</w:t>
      </w:r>
    </w:p>
    <w:p w:rsidR="00C17CBB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• предварительные стандарты (ENV).</w:t>
      </w:r>
    </w:p>
    <w:p w:rsidR="00C17CBB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Каждый европейский стандарт издается в двух вариантах:</w:t>
      </w:r>
    </w:p>
    <w:p w:rsidR="00C17CBB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C17CBB"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 том виде, в котором он был утвержден после рассмотрения ре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зультатов голосования Административным советом на трех офици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альных языках;</w:t>
      </w:r>
    </w:p>
    <w:p w:rsidR="00C17CBB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-в виде национального стандарта отдельных стран, который кроме текста соответствующего европейского стандарта содержит дополнительную информацию в виде приложения к этому документу, необходимую для облегчения понимания и применения европейского стандарта в странах-членах СЕН.</w:t>
      </w:r>
    </w:p>
    <w:p w:rsidR="00C17CBB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Документы по гармонизации являются наиболее простой формой устранения технических барьеров в торговле между этими странами. Они отличаются от европейских стандартов тем, что отражают суть ад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министративных и правовых норм, которые могут мешать развитию торговых отношений. Одобрение документа по гармонизации или голо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сование за принятие европейского стандарта означает, что соответст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вующая страна обязуется начать его применение спустя шесть месяцев после утверждения в качестве национального и не использовать других национальных стандартов, отличающихся от этого стандарта.</w:t>
      </w:r>
    </w:p>
    <w:p w:rsidR="00C17CBB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Предварительные стандарты разрабатываются в следующих случаях:</w:t>
      </w:r>
    </w:p>
    <w:p w:rsidR="00C17CBB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высокий уровень инновации в отрасль (производство);</w:t>
      </w:r>
    </w:p>
    <w:p w:rsidR="00C17CBB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быстрое изменение технологии (например, компьютерная техника);</w:t>
      </w:r>
    </w:p>
    <w:p w:rsidR="00C17CBB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сокращение сроков согласования и утверждения стандартов.</w:t>
      </w:r>
    </w:p>
    <w:p w:rsidR="00C17CBB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последнем случае стандарты имеют ограниченный срок действия - до </w:t>
      </w:r>
      <w:r w:rsidR="00C17CBB"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лет. За этот период возможна подготовка долгосрочного евро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пейского стандарта.</w:t>
      </w:r>
    </w:p>
    <w:p w:rsidR="00C17CBB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Региональными стандартами в скандинавских странах занимается </w:t>
      </w:r>
      <w:proofErr w:type="spellStart"/>
      <w:r w:rsidRPr="0092695E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Межскандинавская</w:t>
      </w:r>
      <w:proofErr w:type="spellEnd"/>
      <w:r w:rsidRPr="0092695E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 организация по стандартизации - ИНСТА.</w:t>
      </w:r>
      <w:r w:rsidRPr="0092695E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 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Она создана Данией,</w:t>
      </w:r>
      <w:r w:rsidR="00C17CBB"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Норвегией, Финляндией, Швецией и вклю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 xml:space="preserve">чает еще 10 организаций по стандартизации других стран. </w:t>
      </w:r>
    </w:p>
    <w:p w:rsidR="00C17CBB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Различают две разновидности стандартов ИНСТА:</w:t>
      </w:r>
    </w:p>
    <w:p w:rsidR="00C17CBB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-согласованные стандарты;</w:t>
      </w:r>
    </w:p>
    <w:p w:rsidR="00C17CBB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гармонизированные стандарты.</w:t>
      </w:r>
    </w:p>
    <w:p w:rsidR="00C17CBB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Согласованные стандарты разрабатываются путем унификации технического содержания национальных стандартов различных стран. При разработке этих стандартов ИНСТА руководствуется требованиями так называемых четырех «F»:</w:t>
      </w:r>
    </w:p>
    <w:p w:rsidR="00C17CBB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потребитель - </w:t>
      </w:r>
      <w:proofErr w:type="spellStart"/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Forbruker</w:t>
      </w:r>
      <w:proofErr w:type="spellEnd"/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C17CBB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изготовитель - </w:t>
      </w:r>
      <w:proofErr w:type="spellStart"/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Fobrikant</w:t>
      </w:r>
      <w:proofErr w:type="spellEnd"/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C17CBB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правила техники безопасности - </w:t>
      </w:r>
      <w:proofErr w:type="spellStart"/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Forskrifter</w:t>
      </w:r>
      <w:proofErr w:type="spellEnd"/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C17CBB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результаты исследований - </w:t>
      </w:r>
      <w:proofErr w:type="spellStart"/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Forsksning</w:t>
      </w:r>
      <w:proofErr w:type="spellEnd"/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C17CBB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Для стандартов введена специальная нумерация, позволяющая су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дить о количестве разработанных стандартов, степени их использова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ния, уровне практичности. Те</w:t>
      </w:r>
      <w:proofErr w:type="gramStart"/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кст ст</w:t>
      </w:r>
      <w:proofErr w:type="gramEnd"/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андартов дополняется перечнем стран, принявших стандарт к использованию.</w:t>
      </w:r>
    </w:p>
    <w:p w:rsidR="00C17CBB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Гармонизированные - это </w:t>
      </w:r>
      <w:r w:rsidRPr="0092695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стандарты ИНСТА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согласованные со </w:t>
      </w:r>
      <w:r w:rsidRPr="0092695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стандартами СЕН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 Необходимость разработки гармонизированных стандартов объясняется тем, что экономика скандинавских стран в зна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чительной мере зависит от уровня внешней торговли, поэтому развитие стандартизации в них идет преимущественно в международном направ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лении, в частности, европейском. Результатом этой деятельности и яв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ляются гармонизированные стандарты, которые вносятся в специаль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ный каталог, издаваемый ИНСТА.</w:t>
      </w:r>
    </w:p>
    <w:p w:rsidR="00C17CBB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Разработкой региональных </w:t>
      </w:r>
      <w:r w:rsidRPr="009269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стандартов стран Центральной и Латин</w:t>
      </w:r>
      <w:r w:rsidRPr="009269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 xml:space="preserve">ской Америки занимается Панамериканский комитет стандартов </w:t>
      </w:r>
      <w:proofErr w:type="gramStart"/>
      <w:r w:rsidRPr="009269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-К</w:t>
      </w:r>
      <w:proofErr w:type="gramEnd"/>
      <w:r w:rsidRPr="009269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ОПАНТ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Членами КОПАНТ являются национальные организации по стандартизации 15 стран: </w:t>
      </w:r>
      <w:proofErr w:type="gramStart"/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Аргентины, Боливии, Бразилии, Чили, Колум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бии, Коста-Рики, Доминиканской Республики, Эквадора, Мексики, Па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намы, Парагвая, Перу, Тринидада и Тобаго, Уругвая, Венесуэлы.</w:t>
      </w:r>
      <w:proofErr w:type="gramEnd"/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Официальные языки - испанский, английский, португальский</w:t>
      </w:r>
      <w:r w:rsidR="00C17CBB"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C17CBB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Основные задачи КОПАНТ:</w:t>
      </w:r>
    </w:p>
    <w:p w:rsidR="00C17CBB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• содействие созданию и развитию национальных органов по стан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дартизации;</w:t>
      </w:r>
    </w:p>
    <w:p w:rsidR="00C17CBB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• распространение региональных стандартов;</w:t>
      </w:r>
    </w:p>
    <w:p w:rsidR="00C17CBB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• разработка панамериканских рекомендаций по стандартизации.</w:t>
      </w:r>
    </w:p>
    <w:p w:rsidR="00C17CBB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Региональной организацией по стандартизации арабских стран явля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ется Арабская организация по стандартизации и метрологии АСМО.</w:t>
      </w:r>
    </w:p>
    <w:p w:rsidR="0092695E" w:rsidRDefault="0092695E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C17CBB" w:rsidRPr="0092695E" w:rsidRDefault="00C17CBB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269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4.2</w:t>
      </w:r>
      <w:r w:rsidR="00673865" w:rsidRPr="009269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Международные стандарты</w:t>
      </w:r>
      <w:r w:rsidRPr="009269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ИСО</w:t>
      </w:r>
    </w:p>
    <w:p w:rsidR="00A44FEA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Разработкой международных стандартов применительно к пище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вым продуктам занимаются: </w:t>
      </w:r>
      <w:r w:rsidRPr="009269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Международная организация по стандартизации (ИСО</w:t>
      </w:r>
      <w:r w:rsidR="00C17CBB"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). </w:t>
      </w:r>
    </w:p>
    <w:p w:rsidR="00C17CBB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269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Главными задачами ИСО являются:</w:t>
      </w:r>
    </w:p>
    <w:p w:rsidR="00C17CBB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C17CBB"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принятие мер по облегчению гармонизации стандартов различных стран;</w:t>
      </w:r>
    </w:p>
    <w:p w:rsidR="00C17CBB" w:rsidRPr="0092695E" w:rsidRDefault="00C17CBB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673865"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разработка и публикация международных стандартов;</w:t>
      </w:r>
    </w:p>
    <w:p w:rsidR="00C17CBB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организация обмена информацией и сотрудничество с другими ор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ганизациями.</w:t>
      </w:r>
    </w:p>
    <w:p w:rsidR="00C17CBB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Главным структурным элементом Международной организации по стандартизации являются технические комитеты (ТК), в которых сосредоточена основная работа по разработке стандартов. Вопросами международной стандартизации продовольственных товаров, в ос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новном, занимается ТК «Сельскохозяйствен</w:t>
      </w:r>
      <w:r w:rsidR="00C17CBB"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ные пищевые продукты» в составе 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которого 8 подкомитетов, в частности, «Семена масличных культур и растительные масла», «Мясо и мясные продукты», «Вкусо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вые продукты» и другие. В каждом подкомитете есть несколько рабо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чих групп, которые занимаются разработкой международных стан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дартов на отдельные виды продовольственных товаров. В зависимо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сти от степени заинтересованности членов ИСО определяется статус их участия в работе каждого технического комитета, а именно: актив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 xml:space="preserve">ное участие или работа в качестве наблюдателей. Активное членство обязывает направлять 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представителей на заседания технических ко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митетов, принимать участие в разработке и рассмотрении проектов международных стандартов, голосовать по рассматриваемым доку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ментам. Наблюдатели пользуются правом получения одного экземп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ляра всех рабочих документов ТК и могут участвовать в заседаниях в качестве гостей.</w:t>
      </w:r>
    </w:p>
    <w:p w:rsidR="00C17CBB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Стандарты ИСО имеют следующие особенности:</w:t>
      </w:r>
    </w:p>
    <w:p w:rsidR="00C17CBB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разрабатываются не на все изделия, а на определенный круг про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дукции;</w:t>
      </w:r>
    </w:p>
    <w:p w:rsidR="00C17CBB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-целесообразность разработки стандартов должна быть обоснована в технических комитетах;</w:t>
      </w:r>
    </w:p>
    <w:p w:rsidR="00C17CBB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-стандарты включают ограниченное число групп показателей: показатели безопасности продукции для здоро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вья людей, окружающей среды; показатели взаимозаменяемости и технической совместимости; единые методы испытания продук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ции;</w:t>
      </w:r>
    </w:p>
    <w:p w:rsidR="00C17CBB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proofErr w:type="gramStart"/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добровольны</w:t>
      </w:r>
      <w:proofErr w:type="gramEnd"/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 применению и могут использоваться частями или целиком. </w:t>
      </w:r>
    </w:p>
    <w:p w:rsidR="00C17CBB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 качестве стандартов ИСО могут выступать:</w:t>
      </w:r>
    </w:p>
    <w:p w:rsidR="00C17CBB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proofErr w:type="gramStart"/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стандарты</w:t>
      </w:r>
      <w:proofErr w:type="gramEnd"/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разработанные техническими комитетами ИСО;</w:t>
      </w:r>
    </w:p>
    <w:p w:rsidR="00C17CBB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наиболее прогрессивные национальные стандарты, одобренные в ИСО и принятые в качестве международных;</w:t>
      </w:r>
      <w:proofErr w:type="gramEnd"/>
    </w:p>
    <w:p w:rsidR="00C17CBB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временные стандарты.</w:t>
      </w:r>
    </w:p>
    <w:p w:rsidR="00C17CBB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Использование стандартов двух последних групп способствует су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щественному сокращению сроков разработки стандартов ИСО.</w:t>
      </w:r>
    </w:p>
    <w:p w:rsidR="00A44FEA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Между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народная организация по стандартизации имеет собственные издания:</w:t>
      </w:r>
    </w:p>
    <w:p w:rsidR="00A44FEA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ежегодный каталог международных стандартов по областям приме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нения;</w:t>
      </w:r>
    </w:p>
    <w:p w:rsidR="00673865" w:rsidRPr="0092695E" w:rsidRDefault="00A44FEA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673865" w:rsidRPr="0092695E">
        <w:rPr>
          <w:rFonts w:ascii="Times New Roman" w:eastAsia="Times New Roman" w:hAnsi="Times New Roman" w:cs="Times New Roman"/>
          <w:color w:val="000000"/>
          <w:sz w:val="28"/>
          <w:szCs w:val="28"/>
        </w:rPr>
        <w:t>тематический сборник (</w:t>
      </w:r>
      <w:proofErr w:type="spellStart"/>
      <w:r w:rsidR="00673865" w:rsidRPr="0092695E">
        <w:rPr>
          <w:rFonts w:ascii="Times New Roman" w:eastAsia="Times New Roman" w:hAnsi="Times New Roman" w:cs="Times New Roman"/>
          <w:color w:val="000000"/>
          <w:sz w:val="28"/>
          <w:szCs w:val="28"/>
        </w:rPr>
        <w:t>Handbook</w:t>
      </w:r>
      <w:proofErr w:type="spellEnd"/>
      <w:r w:rsidR="00673865" w:rsidRPr="0092695E">
        <w:rPr>
          <w:rFonts w:ascii="Times New Roman" w:eastAsia="Times New Roman" w:hAnsi="Times New Roman" w:cs="Times New Roman"/>
          <w:color w:val="000000"/>
          <w:sz w:val="28"/>
          <w:szCs w:val="28"/>
        </w:rPr>
        <w:t>), содержащий полный те</w:t>
      </w:r>
      <w:proofErr w:type="gramStart"/>
      <w:r w:rsidR="00673865" w:rsidRPr="0092695E">
        <w:rPr>
          <w:rFonts w:ascii="Times New Roman" w:eastAsia="Times New Roman" w:hAnsi="Times New Roman" w:cs="Times New Roman"/>
          <w:color w:val="000000"/>
          <w:sz w:val="28"/>
          <w:szCs w:val="28"/>
        </w:rPr>
        <w:t>кст вс</w:t>
      </w:r>
      <w:proofErr w:type="gramEnd"/>
      <w:r w:rsidR="00673865" w:rsidRPr="0092695E">
        <w:rPr>
          <w:rFonts w:ascii="Times New Roman" w:eastAsia="Times New Roman" w:hAnsi="Times New Roman" w:cs="Times New Roman"/>
          <w:color w:val="000000"/>
          <w:sz w:val="28"/>
          <w:szCs w:val="28"/>
        </w:rPr>
        <w:t>ех стандартов в определенной области;</w:t>
      </w:r>
    </w:p>
    <w:p w:rsidR="00A44FEA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библиографические указатели стандартов, проектов стандартов ИСО </w:t>
      </w:r>
      <w:proofErr w:type="gramStart"/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</w:t>
      </w:r>
      <w:proofErr w:type="gramEnd"/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определенной</w:t>
      </w:r>
    </w:p>
    <w:p w:rsidR="00A44FEA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области, включающие их название и обозначение; отдельные стандарты.</w:t>
      </w:r>
    </w:p>
    <w:p w:rsid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Кроме этого издаются другие материалы </w:t>
      </w:r>
      <w:r w:rsidR="00A44FEA"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технические</w:t>
      </w:r>
      <w:r w:rsidR="00A44FEA"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доклады,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непериодические справочные издания, обзоры и др.</w:t>
      </w:r>
    </w:p>
    <w:p w:rsidR="0092695E" w:rsidRDefault="0092695E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44FEA" w:rsidRPr="0092695E" w:rsidRDefault="00A44FEA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4.3 </w:t>
      </w:r>
      <w:r w:rsidR="00673865" w:rsidRPr="009269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Стандарты Комиссии Кодекс </w:t>
      </w:r>
      <w:proofErr w:type="spellStart"/>
      <w:r w:rsidR="00673865" w:rsidRPr="009269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Алиментариус</w:t>
      </w:r>
      <w:proofErr w:type="spellEnd"/>
    </w:p>
    <w:p w:rsidR="00A44FEA" w:rsidRPr="0092695E" w:rsidRDefault="00A44FEA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Комиссия Кодекс </w:t>
      </w:r>
      <w:proofErr w:type="spellStart"/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Алиментариус</w:t>
      </w:r>
      <w:proofErr w:type="spellEnd"/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была создана Конференцией Про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довольственной и сельскохозяйственной организацией (ФАО) в 1961 году с целью установления международных стандартов для облег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чения торговли продовольствием и продукцией сельского хозяйства. Сознавая, что безопасность продукции является одной из важнейших составляющих качества, ФАО обратилась во Всемирную организацию здравоохранения (ВОЗ) с предложением объединить усилия в этом важ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ном вопросе. В 1962 году была создана Объединенная программа ФАО/ВОЗ по стандартам на продовольственные товары, исполнитель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 xml:space="preserve">ным органом которой стала Комиссия Кодекс </w:t>
      </w:r>
      <w:proofErr w:type="spellStart"/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Алиментариус</w:t>
      </w:r>
      <w:proofErr w:type="spellEnd"/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 Это меж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правительственный орган, открытый для всех членов ФАО и ВОЗ, в котором решения принимают правительства. В настоящее время в Ко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миссии насчитывается 163 члена.</w:t>
      </w:r>
    </w:p>
    <w:p w:rsidR="00A44FEA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Стандарты Кодекса призваны оградить потребителей от опасных для здоровья продуктов и от мошенничества. В стандартах Кодекс </w:t>
      </w:r>
      <w:proofErr w:type="spellStart"/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Али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ментариус</w:t>
      </w:r>
      <w:proofErr w:type="spellEnd"/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основное внимание уделяется вопросам пищевого качества и гигиены. </w:t>
      </w:r>
    </w:p>
    <w:p w:rsidR="00A44FEA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Объектами стандартов являются:</w:t>
      </w:r>
    </w:p>
    <w:p w:rsidR="00A44FEA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все основные продукты питания;</w:t>
      </w:r>
    </w:p>
    <w:p w:rsidR="00A44FEA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полуфабрикаты пищевой промышленности;</w:t>
      </w:r>
    </w:p>
    <w:p w:rsidR="00A44FEA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сырье, используемое для изготовления пищевых продуктов.</w:t>
      </w:r>
    </w:p>
    <w:p w:rsidR="00A44FEA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Эти стандарты представляют собой документы, составленные по единой форме и содержащие показатели трех групп:</w:t>
      </w:r>
    </w:p>
    <w:p w:rsidR="00A44FEA" w:rsidRPr="0092695E" w:rsidRDefault="00673865" w:rsidP="00A44FEA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показатели пищевого качества и доброкачественности: соотноше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ние основных компонентов пищи; пищевая и энергетическая цен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ность продукта; количественное содержание незаменимых факто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ров питания; перечень добавок, содержащихся в продукте; (краси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 xml:space="preserve">тели, антиокислители, </w:t>
      </w:r>
      <w:proofErr w:type="spellStart"/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ароматизаторы</w:t>
      </w:r>
      <w:proofErr w:type="spellEnd"/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стабилизаторы, эмульгато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ры) и их допустимые гигиенические нормы; микробиологические показатели; наличие остатков минеральных удобрений и т. д.;</w:t>
      </w:r>
    </w:p>
    <w:p w:rsidR="00A44FEA" w:rsidRPr="0092695E" w:rsidRDefault="00673865" w:rsidP="00A44FEA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правила упаковки и маркировки (вид упаковки, включая требования к материалу; емкость упаковки; способ и место нанесения марки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ровки; сведения, наносимые на упаковку и т. д.);</w:t>
      </w:r>
    </w:p>
    <w:p w:rsidR="00A44FEA" w:rsidRPr="0092695E" w:rsidRDefault="00673865" w:rsidP="00A44FEA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методы контроля на соответствие продуктов свойствам, объявлен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ным на упаковке, с объяснениями правил отбора проб.</w:t>
      </w:r>
    </w:p>
    <w:p w:rsidR="00A44FEA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Решение о разработке того или иного стандарта Кодекса принима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 xml:space="preserve">ется Комиссией Кодекс </w:t>
      </w:r>
      <w:proofErr w:type="spellStart"/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Алиментариус</w:t>
      </w:r>
      <w:proofErr w:type="spellEnd"/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после анализа необходимости его для защиты потребителей или учета последствий для международной торговли при его отсутствии. Предложения о разработке стандарта могут вноситься странами-членами комиссии в том случае, если ими в законо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дательном порядке предусмотрено использование новых пищевых доба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вок, ветеринарных препаратов и ядохимикатов.</w:t>
      </w:r>
    </w:p>
    <w:p w:rsidR="00A44FEA" w:rsidRPr="0092695E" w:rsidRDefault="00673865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Для разработки стандарта требуется проведение оценки риска. Обычно это делается независимыми группами экспертов ФАО/ВОЗ, на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пример, Объединенным комитетом ФАО/ВОЗ по пищевым добавкам. При этом большая часть исходных данных о безопасности пищевых до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 xml:space="preserve">бавок или </w:t>
      </w:r>
      <w:proofErr w:type="spellStart"/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агрохимикатов</w:t>
      </w:r>
      <w:proofErr w:type="spellEnd"/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поступает от предприятий пищевой или хими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ческой промышленности, научно-исследовательских и учебных институ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тов. Получение таких данных требует больших затрат, поэтому расходы</w:t>
      </w:r>
      <w:r w:rsidR="00A44FEA" w:rsidRPr="009269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 требованию экспертов частично компенсируются сторонами, имею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щими коммерческий интерес.</w:t>
      </w:r>
    </w:p>
    <w:p w:rsidR="001B7B64" w:rsidRPr="0092695E" w:rsidRDefault="001B7B64" w:rsidP="009269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695E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 </w:t>
      </w:r>
    </w:p>
    <w:p w:rsidR="001B7B64" w:rsidRPr="0092695E" w:rsidRDefault="001B7B64" w:rsidP="00673865">
      <w:pPr>
        <w:tabs>
          <w:tab w:val="left" w:pos="0"/>
        </w:tabs>
        <w:spacing w:after="0" w:line="240" w:lineRule="auto"/>
        <w:ind w:left="150" w:firstLine="567"/>
        <w:jc w:val="both"/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</w:pPr>
      <w:r w:rsidRPr="0092695E"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  <w:t>Контрольные вопросы:</w:t>
      </w:r>
    </w:p>
    <w:p w:rsidR="001B7B64" w:rsidRPr="0092695E" w:rsidRDefault="00A44FEA" w:rsidP="00673865">
      <w:pPr>
        <w:tabs>
          <w:tab w:val="left" w:pos="0"/>
        </w:tabs>
        <w:spacing w:after="0" w:line="240" w:lineRule="auto"/>
        <w:ind w:left="150" w:firstLine="567"/>
        <w:jc w:val="both"/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</w:pPr>
      <w:r w:rsidRPr="0092695E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1</w:t>
      </w:r>
      <w:r w:rsidR="001B7B64" w:rsidRPr="0092695E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 xml:space="preserve">. </w:t>
      </w:r>
      <w:r w:rsidR="0092695E">
        <w:rPr>
          <w:rFonts w:ascii="Times New Roman" w:hAnsi="Times New Roman" w:cs="Times New Roman"/>
          <w:color w:val="000000"/>
          <w:sz w:val="28"/>
          <w:szCs w:val="28"/>
        </w:rPr>
        <w:t>Перечислите м</w:t>
      </w:r>
      <w:r w:rsidRPr="0092695E">
        <w:rPr>
          <w:rFonts w:ascii="Times New Roman" w:hAnsi="Times New Roman" w:cs="Times New Roman"/>
          <w:color w:val="000000"/>
          <w:sz w:val="28"/>
          <w:szCs w:val="28"/>
        </w:rPr>
        <w:t xml:space="preserve">еждународные стандарты </w:t>
      </w: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стран ЕЭС и Европейской ассоциации свободной торговли (ЕАСТ)</w:t>
      </w:r>
      <w:r w:rsidRPr="0092695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.</w:t>
      </w:r>
    </w:p>
    <w:p w:rsidR="001B7B64" w:rsidRPr="0092695E" w:rsidRDefault="00A44FEA" w:rsidP="00673865">
      <w:pPr>
        <w:tabs>
          <w:tab w:val="left" w:pos="0"/>
        </w:tabs>
        <w:spacing w:after="0" w:line="240" w:lineRule="auto"/>
        <w:ind w:left="150" w:firstLine="567"/>
        <w:jc w:val="both"/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</w:pPr>
      <w:r w:rsidRPr="0092695E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2</w:t>
      </w:r>
      <w:r w:rsidR="001B7B64" w:rsidRPr="0092695E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 xml:space="preserve">. </w:t>
      </w:r>
      <w:r w:rsidR="009269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Перечислите м</w:t>
      </w:r>
      <w:r w:rsidRPr="009269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еждународные стандарты ИСО</w:t>
      </w:r>
      <w:r w:rsidR="0047071B" w:rsidRPr="0092695E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.</w:t>
      </w:r>
    </w:p>
    <w:p w:rsidR="001B7B64" w:rsidRPr="0092695E" w:rsidRDefault="00A44FEA" w:rsidP="00673865">
      <w:pPr>
        <w:tabs>
          <w:tab w:val="left" w:pos="0"/>
        </w:tabs>
        <w:spacing w:after="0" w:line="240" w:lineRule="auto"/>
        <w:ind w:left="150" w:firstLine="567"/>
        <w:jc w:val="both"/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</w:pPr>
      <w:r w:rsidRPr="0092695E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3</w:t>
      </w:r>
      <w:r w:rsidR="001B7B64" w:rsidRPr="0092695E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 xml:space="preserve">. </w:t>
      </w:r>
      <w:r w:rsidR="009269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Перечислите с</w:t>
      </w:r>
      <w:r w:rsidRPr="009269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тандарты Комиссии Кодекс </w:t>
      </w:r>
      <w:proofErr w:type="spellStart"/>
      <w:r w:rsidRPr="009269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Алиментариус</w:t>
      </w:r>
      <w:proofErr w:type="spellEnd"/>
      <w:r w:rsidR="001B7B64" w:rsidRPr="0092695E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</w:rPr>
        <w:t> </w:t>
      </w:r>
    </w:p>
    <w:p w:rsidR="009C7619" w:rsidRPr="0092695E" w:rsidRDefault="009C7619" w:rsidP="0067386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1A5F88" w:rsidRPr="0092695E" w:rsidRDefault="001A5F88" w:rsidP="006738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1A5F88" w:rsidRPr="0092695E" w:rsidRDefault="001A5F88" w:rsidP="006738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1A5F88" w:rsidRPr="0092695E" w:rsidRDefault="001A5F88" w:rsidP="001B7B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9D1626" w:rsidRPr="0092695E" w:rsidRDefault="00A70B2C" w:rsidP="009269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2695E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lastRenderedPageBreak/>
        <w:t xml:space="preserve">Тема </w:t>
      </w:r>
      <w:r w:rsidR="009D1626" w:rsidRPr="0092695E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5. </w:t>
      </w:r>
      <w:r w:rsidR="00673865" w:rsidRPr="0092695E">
        <w:rPr>
          <w:rFonts w:ascii="Times New Roman" w:hAnsi="Times New Roman" w:cs="Times New Roman"/>
          <w:b/>
          <w:sz w:val="28"/>
          <w:szCs w:val="28"/>
        </w:rPr>
        <w:t>Управление качеством продукции в сельском хозяйстве.</w:t>
      </w:r>
    </w:p>
    <w:p w:rsidR="009F19CF" w:rsidRPr="0092695E" w:rsidRDefault="00045F6F" w:rsidP="0092695E">
      <w:pPr>
        <w:pStyle w:val="1"/>
        <w:ind w:firstLine="709"/>
      </w:pPr>
      <w:r w:rsidRPr="0092695E">
        <w:rPr>
          <w:bCs/>
          <w:color w:val="0D0D0D" w:themeColor="text1" w:themeTint="F2"/>
        </w:rPr>
        <w:t xml:space="preserve">5.1 </w:t>
      </w:r>
      <w:r w:rsidR="009F19CF" w:rsidRPr="0092695E">
        <w:t>Управление качеством сырья - основа безопасности сельскохозяйственной продукции</w:t>
      </w:r>
    </w:p>
    <w:p w:rsidR="00A50A67" w:rsidRPr="0092695E" w:rsidRDefault="00A50A67" w:rsidP="0092695E">
      <w:pPr>
        <w:pStyle w:val="1"/>
        <w:ind w:firstLine="709"/>
        <w:rPr>
          <w:bCs/>
          <w:color w:val="0D0D0D" w:themeColor="text1" w:themeTint="F2"/>
        </w:rPr>
      </w:pPr>
    </w:p>
    <w:p w:rsidR="001A5F88" w:rsidRPr="0092695E" w:rsidRDefault="00045F6F" w:rsidP="0092695E">
      <w:pPr>
        <w:pStyle w:val="1"/>
        <w:ind w:firstLine="709"/>
        <w:rPr>
          <w:bCs/>
          <w:caps/>
          <w:color w:val="0D0D0D" w:themeColor="text1" w:themeTint="F2"/>
        </w:rPr>
      </w:pPr>
      <w:r w:rsidRPr="0092695E">
        <w:rPr>
          <w:bCs/>
          <w:color w:val="0D0D0D" w:themeColor="text1" w:themeTint="F2"/>
        </w:rPr>
        <w:t>5</w:t>
      </w:r>
      <w:r w:rsidR="001A5F88" w:rsidRPr="0092695E">
        <w:rPr>
          <w:bCs/>
          <w:color w:val="0D0D0D" w:themeColor="text1" w:themeTint="F2"/>
        </w:rPr>
        <w:t xml:space="preserve">.1 </w:t>
      </w:r>
      <w:r w:rsidR="009F19CF" w:rsidRPr="0092695E">
        <w:t>Управление качеством сырья - основа безопасности сельскохозяйственной продукции</w:t>
      </w:r>
    </w:p>
    <w:p w:rsidR="007D59DE" w:rsidRPr="0092695E" w:rsidRDefault="00FA419D" w:rsidP="009269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695E">
        <w:rPr>
          <w:rFonts w:ascii="Times New Roman" w:eastAsia="Times New Roman" w:hAnsi="Times New Roman" w:cs="Times New Roman"/>
          <w:sz w:val="28"/>
          <w:szCs w:val="28"/>
        </w:rPr>
        <w:t>Правительство, аграрии, у</w:t>
      </w:r>
      <w:r w:rsidR="007D59DE" w:rsidRPr="0092695E">
        <w:rPr>
          <w:rFonts w:ascii="Times New Roman" w:eastAsia="Times New Roman" w:hAnsi="Times New Roman" w:cs="Times New Roman"/>
          <w:sz w:val="28"/>
          <w:szCs w:val="28"/>
        </w:rPr>
        <w:t>ченые</w:t>
      </w:r>
      <w:r w:rsidRPr="0092695E">
        <w:rPr>
          <w:rFonts w:ascii="Times New Roman" w:eastAsia="Times New Roman" w:hAnsi="Times New Roman" w:cs="Times New Roman"/>
          <w:sz w:val="28"/>
          <w:szCs w:val="28"/>
        </w:rPr>
        <w:t xml:space="preserve"> Казахстана</w:t>
      </w:r>
      <w:r w:rsidR="007D59DE" w:rsidRPr="0092695E">
        <w:rPr>
          <w:rFonts w:ascii="Times New Roman" w:eastAsia="Times New Roman" w:hAnsi="Times New Roman" w:cs="Times New Roman"/>
          <w:sz w:val="28"/>
          <w:szCs w:val="28"/>
        </w:rPr>
        <w:t xml:space="preserve"> с каждым годом все больше внимания уделяют проблемам качества сельскохозяйственного сырья и пищевых продуктов. </w:t>
      </w:r>
      <w:r w:rsidRPr="009269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D59DE" w:rsidRPr="0092695E" w:rsidRDefault="007D59DE" w:rsidP="009269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695E">
        <w:rPr>
          <w:rFonts w:ascii="Times New Roman" w:eastAsia="Times New Roman" w:hAnsi="Times New Roman" w:cs="Times New Roman"/>
          <w:sz w:val="28"/>
          <w:szCs w:val="28"/>
        </w:rPr>
        <w:t>По данным международных экспертов население земли стремительно растет, и к 2150 году составит около 13 млрд. человек. Чтобы обеспечить всех продовольствием, объем сельскохозяйственного производства в мире должен увеличиться более чем в два раза.</w:t>
      </w:r>
    </w:p>
    <w:p w:rsidR="007D59DE" w:rsidRPr="0092695E" w:rsidRDefault="007D59DE" w:rsidP="009269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695E">
        <w:rPr>
          <w:rFonts w:ascii="Times New Roman" w:eastAsia="Times New Roman" w:hAnsi="Times New Roman" w:cs="Times New Roman"/>
          <w:bCs/>
          <w:sz w:val="28"/>
          <w:szCs w:val="28"/>
        </w:rPr>
        <w:t>Сельское хозяйство в Казахстане является одной из ключевых отраслей нашей экономики. Поэтому от уровня раз</w:t>
      </w:r>
      <w:r w:rsidR="00923672" w:rsidRPr="0092695E">
        <w:rPr>
          <w:rFonts w:ascii="Times New Roman" w:eastAsia="Times New Roman" w:hAnsi="Times New Roman" w:cs="Times New Roman"/>
          <w:bCs/>
          <w:sz w:val="28"/>
          <w:szCs w:val="28"/>
        </w:rPr>
        <w:t>вития аграрного сектора зависит</w:t>
      </w:r>
      <w:r w:rsidRPr="0092695E">
        <w:rPr>
          <w:rFonts w:ascii="Times New Roman" w:eastAsia="Times New Roman" w:hAnsi="Times New Roman" w:cs="Times New Roman"/>
          <w:bCs/>
          <w:sz w:val="28"/>
          <w:szCs w:val="28"/>
        </w:rPr>
        <w:t> благосостояние страны и качество жизни ее жителей.</w:t>
      </w:r>
    </w:p>
    <w:p w:rsidR="007D59DE" w:rsidRPr="0092695E" w:rsidRDefault="00923672" w:rsidP="009269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695E">
        <w:rPr>
          <w:rFonts w:ascii="Times New Roman" w:eastAsia="Times New Roman" w:hAnsi="Times New Roman" w:cs="Times New Roman"/>
          <w:sz w:val="28"/>
          <w:szCs w:val="28"/>
        </w:rPr>
        <w:t>Интенсификация сельско</w:t>
      </w:r>
      <w:r w:rsidR="007D59DE" w:rsidRPr="0092695E">
        <w:rPr>
          <w:rFonts w:ascii="Times New Roman" w:eastAsia="Times New Roman" w:hAnsi="Times New Roman" w:cs="Times New Roman"/>
          <w:sz w:val="28"/>
          <w:szCs w:val="28"/>
        </w:rPr>
        <w:t xml:space="preserve">хозяйственного производства, стремление получить большую отдачу с единицы посевных площадей диктуют активное использование </w:t>
      </w:r>
      <w:proofErr w:type="spellStart"/>
      <w:r w:rsidR="007D59DE" w:rsidRPr="0092695E">
        <w:rPr>
          <w:rFonts w:ascii="Times New Roman" w:eastAsia="Times New Roman" w:hAnsi="Times New Roman" w:cs="Times New Roman"/>
          <w:sz w:val="28"/>
          <w:szCs w:val="28"/>
        </w:rPr>
        <w:t>агр</w:t>
      </w:r>
      <w:r w:rsidR="00FA419D" w:rsidRPr="0092695E">
        <w:rPr>
          <w:rFonts w:ascii="Times New Roman" w:eastAsia="Times New Roman" w:hAnsi="Times New Roman" w:cs="Times New Roman"/>
          <w:sz w:val="28"/>
          <w:szCs w:val="28"/>
        </w:rPr>
        <w:t>охимикатов</w:t>
      </w:r>
      <w:proofErr w:type="spellEnd"/>
      <w:r w:rsidR="00FA419D" w:rsidRPr="0092695E">
        <w:rPr>
          <w:rFonts w:ascii="Times New Roman" w:eastAsia="Times New Roman" w:hAnsi="Times New Roman" w:cs="Times New Roman"/>
          <w:sz w:val="28"/>
          <w:szCs w:val="28"/>
        </w:rPr>
        <w:t>, генетически модифи</w:t>
      </w:r>
      <w:r w:rsidR="007D59DE" w:rsidRPr="0092695E">
        <w:rPr>
          <w:rFonts w:ascii="Times New Roman" w:eastAsia="Times New Roman" w:hAnsi="Times New Roman" w:cs="Times New Roman"/>
          <w:sz w:val="28"/>
          <w:szCs w:val="28"/>
        </w:rPr>
        <w:t>цированных растений, гормонов и стимуляторов роста и др. А их использование увеличивает риск появления некачественной и опасной пищевой продукции</w:t>
      </w:r>
      <w:r w:rsidR="007D59DE" w:rsidRPr="0092695E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, от </w:t>
      </w:r>
      <w:r w:rsidR="007D59DE" w:rsidRPr="0092695E">
        <w:rPr>
          <w:rFonts w:ascii="Times New Roman" w:eastAsia="Times New Roman" w:hAnsi="Times New Roman" w:cs="Times New Roman"/>
          <w:sz w:val="28"/>
          <w:szCs w:val="28"/>
        </w:rPr>
        <w:t>которой в наше время быстрой логистики могут пострадать целые народы. Поэтому все страны стали уделять пристальное внимание решению подобных проблем.</w:t>
      </w:r>
    </w:p>
    <w:p w:rsidR="007D59DE" w:rsidRPr="0092695E" w:rsidRDefault="007D59DE" w:rsidP="009269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695E">
        <w:rPr>
          <w:rFonts w:ascii="Times New Roman" w:eastAsia="Times New Roman" w:hAnsi="Times New Roman" w:cs="Times New Roman"/>
          <w:sz w:val="28"/>
          <w:szCs w:val="28"/>
        </w:rPr>
        <w:t>В настоящее время необходимы новые парадигмы для экологически безопасного развития страны. Это звучит актуально, поскольку для каждого государства существует настоятельная потреб</w:t>
      </w:r>
      <w:r w:rsidR="00923672" w:rsidRPr="0092695E">
        <w:rPr>
          <w:rFonts w:ascii="Times New Roman" w:eastAsia="Times New Roman" w:hAnsi="Times New Roman" w:cs="Times New Roman"/>
          <w:sz w:val="28"/>
          <w:szCs w:val="28"/>
        </w:rPr>
        <w:t>ность в экономическом росте. По</w:t>
      </w:r>
      <w:r w:rsidRPr="0092695E">
        <w:rPr>
          <w:rFonts w:ascii="Times New Roman" w:eastAsia="Times New Roman" w:hAnsi="Times New Roman" w:cs="Times New Roman"/>
          <w:sz w:val="28"/>
          <w:szCs w:val="28"/>
        </w:rPr>
        <w:t>этому потребление природных ресурсов растет с каждым годом быстрыми темпами.</w:t>
      </w:r>
    </w:p>
    <w:p w:rsidR="007D59DE" w:rsidRPr="0092695E" w:rsidRDefault="007D59DE" w:rsidP="009269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695E">
        <w:rPr>
          <w:rFonts w:ascii="Times New Roman" w:eastAsia="Times New Roman" w:hAnsi="Times New Roman" w:cs="Times New Roman"/>
          <w:sz w:val="28"/>
          <w:szCs w:val="28"/>
        </w:rPr>
        <w:t>За последние 50 лет потребление человечеством продуктов питания и пресной воды увеличилось в 3 раза, а природных ископаемых - в 4 раза. Такая потребительская гонка за природными ресурсами неизбежно ведет к экологической проблеме.</w:t>
      </w:r>
    </w:p>
    <w:p w:rsidR="007D59DE" w:rsidRPr="0092695E" w:rsidRDefault="00923672" w:rsidP="009269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695E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="007D59DE" w:rsidRPr="0092695E">
        <w:rPr>
          <w:rFonts w:ascii="Times New Roman" w:eastAsia="Times New Roman" w:hAnsi="Times New Roman" w:cs="Times New Roman"/>
          <w:bCs/>
          <w:sz w:val="28"/>
          <w:szCs w:val="28"/>
        </w:rPr>
        <w:t>храна окружающей среды в настоящее время является одной из насущных задач человечества, и Казахстан здесь не исключение. В связи с этим, в государственный приоритет «Стратегии 2050» отнесены экологическая безопасность, рациональное использование природных ресурсов, экологическое благополучие граждан и ряд проблем социальной экологии. А реакция на первые экологические кризисы и катастрофы была выражена в «Законе об окружающей среде» 1997 года.</w:t>
      </w:r>
    </w:p>
    <w:p w:rsidR="007D59DE" w:rsidRPr="0092695E" w:rsidRDefault="007D59DE" w:rsidP="009269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695E">
        <w:rPr>
          <w:rFonts w:ascii="Times New Roman" w:eastAsia="Times New Roman" w:hAnsi="Times New Roman" w:cs="Times New Roman"/>
          <w:sz w:val="28"/>
          <w:szCs w:val="28"/>
        </w:rPr>
        <w:t xml:space="preserve">Одним из направлений для решения вышеуказанных проблем и перспективного развития является создание безопасных производств. Используя достижения современной науки, технологический процесс должен быть организован таким образом, чтобы отходы производства не загрязняли окружающую среду, а вновь поступали в производственный цикл как вторичное сырье. Пример дает сама природа: углекислый газ, выделяемый животными, </w:t>
      </w:r>
      <w:r w:rsidRPr="0092695E">
        <w:rPr>
          <w:rFonts w:ascii="Times New Roman" w:eastAsia="Times New Roman" w:hAnsi="Times New Roman" w:cs="Times New Roman"/>
          <w:sz w:val="28"/>
          <w:szCs w:val="28"/>
        </w:rPr>
        <w:lastRenderedPageBreak/>
        <w:t>поглощается растениями, которые выделяют кислород, необходимый для дыхания живых организмов.</w:t>
      </w:r>
    </w:p>
    <w:p w:rsidR="007D59DE" w:rsidRPr="0092695E" w:rsidRDefault="007D59DE" w:rsidP="009269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695E">
        <w:rPr>
          <w:rFonts w:ascii="Times New Roman" w:eastAsia="Times New Roman" w:hAnsi="Times New Roman" w:cs="Times New Roman"/>
          <w:sz w:val="28"/>
          <w:szCs w:val="28"/>
        </w:rPr>
        <w:t>Безотходным является такое производство, в котором все исходное сырье, в конечном счете, превращается в ту или иную продукцию. Если учесть, что 98 процентов исходного сырья современная промышленность переводит в отходы, то станет понятной необходимость задачи создания безотходного производства.</w:t>
      </w:r>
    </w:p>
    <w:p w:rsidR="007D59DE" w:rsidRPr="0092695E" w:rsidRDefault="007D59DE" w:rsidP="009269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695E">
        <w:rPr>
          <w:rFonts w:ascii="Times New Roman" w:eastAsia="Times New Roman" w:hAnsi="Times New Roman" w:cs="Times New Roman"/>
          <w:sz w:val="28"/>
          <w:szCs w:val="28"/>
        </w:rPr>
        <w:t>Сегодня основной задачей ученых страны является создание и внедрение инновацио</w:t>
      </w:r>
      <w:r w:rsidR="006D5972" w:rsidRPr="0092695E">
        <w:rPr>
          <w:rFonts w:ascii="Times New Roman" w:eastAsia="Times New Roman" w:hAnsi="Times New Roman" w:cs="Times New Roman"/>
          <w:sz w:val="28"/>
          <w:szCs w:val="28"/>
        </w:rPr>
        <w:t>нных технологий, способствующих</w:t>
      </w:r>
      <w:r w:rsidRPr="0092695E">
        <w:rPr>
          <w:rFonts w:ascii="Times New Roman" w:eastAsia="Times New Roman" w:hAnsi="Times New Roman" w:cs="Times New Roman"/>
          <w:sz w:val="28"/>
          <w:szCs w:val="28"/>
        </w:rPr>
        <w:t> скорейшему решению экологических, сельскохозяйственных, пищевых и других проблем.</w:t>
      </w:r>
    </w:p>
    <w:p w:rsidR="007D59DE" w:rsidRPr="0092695E" w:rsidRDefault="007D59DE" w:rsidP="009269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695E">
        <w:rPr>
          <w:rFonts w:ascii="Times New Roman" w:eastAsia="Times New Roman" w:hAnsi="Times New Roman" w:cs="Times New Roman"/>
          <w:sz w:val="28"/>
          <w:szCs w:val="28"/>
        </w:rPr>
        <w:t xml:space="preserve">Мощным импульсом для решения указанных проблем является принятая Государственная программа по развитию агропромышленного </w:t>
      </w:r>
      <w:r w:rsidR="006D5972" w:rsidRPr="0092695E">
        <w:rPr>
          <w:rFonts w:ascii="Times New Roman" w:eastAsia="Times New Roman" w:hAnsi="Times New Roman" w:cs="Times New Roman"/>
          <w:sz w:val="28"/>
          <w:szCs w:val="28"/>
        </w:rPr>
        <w:t>комплекса Республики Казахстан </w:t>
      </w:r>
      <w:r w:rsidRPr="0092695E">
        <w:rPr>
          <w:rFonts w:ascii="Times New Roman" w:eastAsia="Times New Roman" w:hAnsi="Times New Roman" w:cs="Times New Roman"/>
          <w:sz w:val="28"/>
          <w:szCs w:val="28"/>
        </w:rPr>
        <w:t>на 2013-2020 годы - «Агробизнес-2020».</w:t>
      </w:r>
    </w:p>
    <w:p w:rsidR="007D59DE" w:rsidRPr="0092695E" w:rsidRDefault="007D59DE" w:rsidP="009269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695E">
        <w:rPr>
          <w:rFonts w:ascii="Times New Roman" w:eastAsia="Times New Roman" w:hAnsi="Times New Roman" w:cs="Times New Roman"/>
          <w:bCs/>
          <w:sz w:val="28"/>
          <w:szCs w:val="28"/>
        </w:rPr>
        <w:t>Основной целью данной программы является создание условий для повышения конкурентоспособности субъектов АПК Республики Казахстан.</w:t>
      </w:r>
    </w:p>
    <w:p w:rsidR="007D59DE" w:rsidRPr="0092695E" w:rsidRDefault="007D59DE" w:rsidP="009269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695E">
        <w:rPr>
          <w:rFonts w:ascii="Times New Roman" w:eastAsia="Times New Roman" w:hAnsi="Times New Roman" w:cs="Times New Roman"/>
          <w:sz w:val="28"/>
          <w:szCs w:val="28"/>
        </w:rPr>
        <w:t>Для этого предусмотрен комплекс мероприятий государственного регулирования и модернизации отрасли, включающий меры по развитию систем пищевой, ветеринарной и фитосанитарной безопасности, согласованные с МЭБ и ФАО. Предполагается внедрение строгого государственного контроля продукции по всей цепочке жизненного цикла по принципу «от фермы до стола».</w:t>
      </w:r>
    </w:p>
    <w:p w:rsidR="007D59DE" w:rsidRPr="0092695E" w:rsidRDefault="007D59DE" w:rsidP="009269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2695E">
        <w:rPr>
          <w:rFonts w:ascii="Times New Roman" w:eastAsia="Times New Roman" w:hAnsi="Times New Roman" w:cs="Times New Roman"/>
          <w:sz w:val="28"/>
          <w:szCs w:val="28"/>
        </w:rPr>
        <w:t>Решая задачи контроля государст</w:t>
      </w:r>
      <w:r w:rsidR="00923672" w:rsidRPr="0092695E">
        <w:rPr>
          <w:rFonts w:ascii="Times New Roman" w:eastAsia="Times New Roman" w:hAnsi="Times New Roman" w:cs="Times New Roman"/>
          <w:sz w:val="28"/>
          <w:szCs w:val="28"/>
        </w:rPr>
        <w:t>ва за качеством и безопасностью продовольствия создаются</w:t>
      </w:r>
      <w:r w:rsidRPr="0092695E">
        <w:rPr>
          <w:rFonts w:ascii="Times New Roman" w:eastAsia="Times New Roman" w:hAnsi="Times New Roman" w:cs="Times New Roman"/>
          <w:sz w:val="28"/>
          <w:szCs w:val="28"/>
        </w:rPr>
        <w:t xml:space="preserve"> исследова</w:t>
      </w:r>
      <w:r w:rsidR="00923672" w:rsidRPr="0092695E">
        <w:rPr>
          <w:rFonts w:ascii="Times New Roman" w:eastAsia="Times New Roman" w:hAnsi="Times New Roman" w:cs="Times New Roman"/>
          <w:sz w:val="28"/>
          <w:szCs w:val="28"/>
        </w:rPr>
        <w:t>тельские центры</w:t>
      </w:r>
      <w:proofErr w:type="gramEnd"/>
      <w:r w:rsidR="00923672" w:rsidRPr="0092695E">
        <w:rPr>
          <w:rFonts w:ascii="Times New Roman" w:eastAsia="Times New Roman" w:hAnsi="Times New Roman" w:cs="Times New Roman"/>
          <w:sz w:val="28"/>
          <w:szCs w:val="28"/>
        </w:rPr>
        <w:t>, укомплектовываются</w:t>
      </w:r>
      <w:r w:rsidRPr="0092695E">
        <w:rPr>
          <w:rFonts w:ascii="Times New Roman" w:eastAsia="Times New Roman" w:hAnsi="Times New Roman" w:cs="Times New Roman"/>
          <w:sz w:val="28"/>
          <w:szCs w:val="28"/>
        </w:rPr>
        <w:t xml:space="preserve"> лаборатории оборудованием для проверки пищевой продукции в соответствии с требованиями основополагающих документов Всемирной торговой организации: Соглашение по сельскому хозяйству, Соглашение о санитарных и фитосанитарных мерах (СФС), Соглашение по тех</w:t>
      </w:r>
      <w:r w:rsidR="00923672" w:rsidRPr="0092695E">
        <w:rPr>
          <w:rFonts w:ascii="Times New Roman" w:eastAsia="Times New Roman" w:hAnsi="Times New Roman" w:cs="Times New Roman"/>
          <w:sz w:val="28"/>
          <w:szCs w:val="28"/>
        </w:rPr>
        <w:t>ническим барьерам в торговле</w:t>
      </w:r>
      <w:r w:rsidRPr="0092695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D59DE" w:rsidRPr="0092695E" w:rsidRDefault="00923672" w:rsidP="009269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695E">
        <w:rPr>
          <w:rFonts w:ascii="Times New Roman" w:eastAsia="Times New Roman" w:hAnsi="Times New Roman" w:cs="Times New Roman"/>
          <w:sz w:val="28"/>
          <w:szCs w:val="28"/>
        </w:rPr>
        <w:t>Система государственного контроля</w:t>
      </w:r>
      <w:r w:rsidR="007D59DE" w:rsidRPr="0092695E">
        <w:rPr>
          <w:rFonts w:ascii="Times New Roman" w:eastAsia="Times New Roman" w:hAnsi="Times New Roman" w:cs="Times New Roman"/>
          <w:sz w:val="28"/>
          <w:szCs w:val="28"/>
        </w:rPr>
        <w:t xml:space="preserve"> в отношении безопасности и качества пищевых продуктов требует проведения лабораторных анализов на соответствие техническим регламентам, метрологической экспертизы действующих технических регламентов, разработки стандартов и метод</w:t>
      </w:r>
      <w:r w:rsidRPr="0092695E">
        <w:rPr>
          <w:rFonts w:ascii="Times New Roman" w:eastAsia="Times New Roman" w:hAnsi="Times New Roman" w:cs="Times New Roman"/>
          <w:sz w:val="28"/>
          <w:szCs w:val="28"/>
        </w:rPr>
        <w:t>ов испытаний.</w:t>
      </w:r>
    </w:p>
    <w:p w:rsidR="007D59DE" w:rsidRPr="0092695E" w:rsidRDefault="00923672" w:rsidP="009269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69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59DE" w:rsidRPr="0092695E">
        <w:rPr>
          <w:rFonts w:ascii="Times New Roman" w:eastAsia="Times New Roman" w:hAnsi="Times New Roman" w:cs="Times New Roman"/>
          <w:sz w:val="28"/>
          <w:szCs w:val="28"/>
        </w:rPr>
        <w:t>В настоящее время в развитых странах мира при диагностике заболеваний животных применяют современные молекулярно-биологические</w:t>
      </w:r>
      <w:r w:rsidRPr="0092695E">
        <w:rPr>
          <w:rFonts w:ascii="Times New Roman" w:eastAsia="Times New Roman" w:hAnsi="Times New Roman" w:cs="Times New Roman"/>
          <w:sz w:val="28"/>
          <w:szCs w:val="28"/>
        </w:rPr>
        <w:t xml:space="preserve"> методы, основанные на достижениях </w:t>
      </w:r>
      <w:proofErr w:type="spellStart"/>
      <w:r w:rsidRPr="0092695E">
        <w:rPr>
          <w:rFonts w:ascii="Times New Roman" w:eastAsia="Times New Roman" w:hAnsi="Times New Roman" w:cs="Times New Roman"/>
          <w:sz w:val="28"/>
          <w:szCs w:val="28"/>
        </w:rPr>
        <w:t>нанотехнологий</w:t>
      </w:r>
      <w:proofErr w:type="spellEnd"/>
      <w:r w:rsidRPr="0092695E">
        <w:rPr>
          <w:rFonts w:ascii="Times New Roman" w:eastAsia="Times New Roman" w:hAnsi="Times New Roman" w:cs="Times New Roman"/>
          <w:sz w:val="28"/>
          <w:szCs w:val="28"/>
        </w:rPr>
        <w:t>.</w:t>
      </w:r>
      <w:r w:rsidR="007D59DE" w:rsidRPr="0092695E">
        <w:rPr>
          <w:rFonts w:ascii="Times New Roman" w:eastAsia="Times New Roman" w:hAnsi="Times New Roman" w:cs="Times New Roman"/>
          <w:sz w:val="28"/>
          <w:szCs w:val="28"/>
        </w:rPr>
        <w:t xml:space="preserve"> Для анализа и контроля качества продукции в последние годы широко используется метод ближней инфракрасной спектроскопии. </w:t>
      </w:r>
      <w:proofErr w:type="gramStart"/>
      <w:r w:rsidR="007D59DE" w:rsidRPr="0092695E">
        <w:rPr>
          <w:rFonts w:ascii="Times New Roman" w:eastAsia="Times New Roman" w:hAnsi="Times New Roman" w:cs="Times New Roman"/>
          <w:sz w:val="28"/>
          <w:szCs w:val="28"/>
        </w:rPr>
        <w:t>Современные</w:t>
      </w:r>
      <w:proofErr w:type="gramEnd"/>
      <w:r w:rsidR="007D59DE" w:rsidRPr="0092695E">
        <w:rPr>
          <w:rFonts w:ascii="Times New Roman" w:eastAsia="Times New Roman" w:hAnsi="Times New Roman" w:cs="Times New Roman"/>
          <w:sz w:val="28"/>
          <w:szCs w:val="28"/>
        </w:rPr>
        <w:t xml:space="preserve"> БИК-анализаторы позволяют в короткий срок проводить качественно-количественный анализ различных объектов. Наибольшее применение БИК-спектрометры нашли в контроле качества </w:t>
      </w:r>
      <w:proofErr w:type="spellStart"/>
      <w:r w:rsidR="007D59DE" w:rsidRPr="0092695E">
        <w:rPr>
          <w:rFonts w:ascii="Times New Roman" w:eastAsia="Times New Roman" w:hAnsi="Times New Roman" w:cs="Times New Roman"/>
          <w:sz w:val="28"/>
          <w:szCs w:val="28"/>
        </w:rPr>
        <w:t>фармаце</w:t>
      </w:r>
      <w:proofErr w:type="gramStart"/>
      <w:r w:rsidR="007D59DE" w:rsidRPr="0092695E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spellEnd"/>
      <w:r w:rsidR="007D59DE" w:rsidRPr="0092695E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="007D59DE" w:rsidRPr="009269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D59DE" w:rsidRPr="0092695E">
        <w:rPr>
          <w:rFonts w:ascii="Times New Roman" w:eastAsia="Times New Roman" w:hAnsi="Times New Roman" w:cs="Times New Roman"/>
          <w:sz w:val="28"/>
          <w:szCs w:val="28"/>
        </w:rPr>
        <w:t>тической</w:t>
      </w:r>
      <w:proofErr w:type="spellEnd"/>
      <w:r w:rsidR="007D59DE" w:rsidRPr="0092695E">
        <w:rPr>
          <w:rFonts w:ascii="Times New Roman" w:eastAsia="Times New Roman" w:hAnsi="Times New Roman" w:cs="Times New Roman"/>
          <w:sz w:val="28"/>
          <w:szCs w:val="28"/>
        </w:rPr>
        <w:t xml:space="preserve"> и сельскохозяйственной продукции. Возможности последних моделей БИК- спектрометров позволяют выполнять экспресс - анализы в течени</w:t>
      </w:r>
      <w:proofErr w:type="gramStart"/>
      <w:r w:rsidR="007D59DE" w:rsidRPr="0092695E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="007D59DE" w:rsidRPr="0092695E">
        <w:rPr>
          <w:rFonts w:ascii="Times New Roman" w:eastAsia="Times New Roman" w:hAnsi="Times New Roman" w:cs="Times New Roman"/>
          <w:sz w:val="28"/>
          <w:szCs w:val="28"/>
        </w:rPr>
        <w:t xml:space="preserve"> 5-20 секунд в зависимости от характера объекта и вида анализа. БИК-анализаторы используются для контроля качества зерна пшеницы и ячменя, муки, сои, масличных культур, кормов и комбикормового сырья. Они применяются для анализа почв, продукции растениеводства, яиц и яичного порошка, жидкого и порошкового молока, мясных изделий, и ряда других продуктов питания. </w:t>
      </w:r>
      <w:r w:rsidRPr="009269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D59DE" w:rsidRPr="0092695E" w:rsidRDefault="00923672" w:rsidP="009269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695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Для развития </w:t>
      </w:r>
      <w:r w:rsidR="0044059C" w:rsidRPr="0092695E">
        <w:rPr>
          <w:rFonts w:ascii="Times New Roman" w:eastAsia="Times New Roman" w:hAnsi="Times New Roman" w:cs="Times New Roman"/>
          <w:sz w:val="28"/>
          <w:szCs w:val="28"/>
        </w:rPr>
        <w:t>животноводства</w:t>
      </w:r>
      <w:r w:rsidRPr="0092695E">
        <w:rPr>
          <w:rFonts w:ascii="Times New Roman" w:eastAsia="Times New Roman" w:hAnsi="Times New Roman" w:cs="Times New Roman"/>
          <w:sz w:val="28"/>
          <w:szCs w:val="28"/>
        </w:rPr>
        <w:t xml:space="preserve"> со</w:t>
      </w:r>
      <w:r w:rsidR="0044059C" w:rsidRPr="0092695E">
        <w:rPr>
          <w:rFonts w:ascii="Times New Roman" w:eastAsia="Times New Roman" w:hAnsi="Times New Roman" w:cs="Times New Roman"/>
          <w:sz w:val="28"/>
          <w:szCs w:val="28"/>
        </w:rPr>
        <w:t xml:space="preserve"> стороны </w:t>
      </w:r>
      <w:r w:rsidR="0044059C" w:rsidRPr="0092695E">
        <w:rPr>
          <w:rFonts w:ascii="Times New Roman" w:hAnsi="Times New Roman" w:cs="Times New Roman"/>
          <w:sz w:val="28"/>
          <w:szCs w:val="28"/>
        </w:rPr>
        <w:t xml:space="preserve">Министра сельского хозяйства Республики Казахстан предусмотрено субсидирование племенного животноводства </w:t>
      </w:r>
      <w:r w:rsidR="0044059C" w:rsidRPr="0092695E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92695E">
        <w:rPr>
          <w:rFonts w:ascii="Times New Roman" w:hAnsi="Times New Roman" w:cs="Times New Roman"/>
          <w:sz w:val="28"/>
          <w:szCs w:val="28"/>
        </w:rPr>
        <w:t>Правил</w:t>
      </w:r>
      <w:r w:rsidR="0044059C" w:rsidRPr="0092695E">
        <w:rPr>
          <w:rFonts w:ascii="Times New Roman" w:hAnsi="Times New Roman" w:cs="Times New Roman"/>
          <w:sz w:val="28"/>
          <w:szCs w:val="28"/>
        </w:rPr>
        <w:t>а</w:t>
      </w:r>
      <w:r w:rsidRPr="0092695E">
        <w:rPr>
          <w:rFonts w:ascii="Times New Roman" w:hAnsi="Times New Roman" w:cs="Times New Roman"/>
          <w:sz w:val="28"/>
          <w:szCs w:val="28"/>
        </w:rPr>
        <w:t xml:space="preserve"> субсидирования развития племенного животноводства, повышения продуктивности и качества продукции животноводства</w:t>
      </w:r>
      <w:r w:rsidR="0044059C" w:rsidRPr="0092695E">
        <w:rPr>
          <w:rFonts w:ascii="Times New Roman" w:hAnsi="Times New Roman" w:cs="Times New Roman"/>
          <w:sz w:val="28"/>
          <w:szCs w:val="28"/>
        </w:rPr>
        <w:t>»</w:t>
      </w:r>
      <w:r w:rsidRPr="0092695E">
        <w:rPr>
          <w:rFonts w:ascii="Times New Roman" w:hAnsi="Times New Roman" w:cs="Times New Roman"/>
          <w:sz w:val="28"/>
          <w:szCs w:val="28"/>
        </w:rPr>
        <w:t xml:space="preserve"> Приказ Министра сельского хозяйства Республики Казахстан от 19 ноября 2014 года № 3-</w:t>
      </w:r>
      <w:r w:rsidR="0044059C" w:rsidRPr="0092695E">
        <w:rPr>
          <w:rFonts w:ascii="Times New Roman" w:hAnsi="Times New Roman" w:cs="Times New Roman"/>
          <w:sz w:val="28"/>
          <w:szCs w:val="28"/>
        </w:rPr>
        <w:t>1/600.</w:t>
      </w:r>
      <w:r w:rsidRPr="0092695E">
        <w:rPr>
          <w:rFonts w:ascii="Times New Roman" w:hAnsi="Times New Roman" w:cs="Times New Roman"/>
          <w:sz w:val="28"/>
          <w:szCs w:val="28"/>
        </w:rPr>
        <w:t xml:space="preserve"> </w:t>
      </w:r>
      <w:r w:rsidRPr="009269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23672" w:rsidRPr="0092695E" w:rsidRDefault="00923672" w:rsidP="009269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7D59DE" w:rsidRPr="0092695E" w:rsidRDefault="0044059C" w:rsidP="009269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92695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 </w:t>
      </w:r>
    </w:p>
    <w:p w:rsidR="00C65D40" w:rsidRPr="0092695E" w:rsidRDefault="0044059C" w:rsidP="0092695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69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65D40" w:rsidRPr="0092695E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8C07B0" w:rsidRPr="0092695E" w:rsidRDefault="0092695E" w:rsidP="0092695E">
      <w:pPr>
        <w:pStyle w:val="a3"/>
        <w:numPr>
          <w:ilvl w:val="0"/>
          <w:numId w:val="13"/>
        </w:numPr>
        <w:tabs>
          <w:tab w:val="clear" w:pos="891"/>
          <w:tab w:val="num" w:pos="0"/>
          <w:tab w:val="num" w:pos="567"/>
        </w:tabs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производится у</w:t>
      </w:r>
      <w:r w:rsidR="008C07B0" w:rsidRPr="0092695E">
        <w:rPr>
          <w:rFonts w:ascii="Times New Roman" w:hAnsi="Times New Roman" w:cs="Times New Roman"/>
          <w:sz w:val="28"/>
          <w:szCs w:val="28"/>
        </w:rPr>
        <w:t>правление качеством продукции в сельском хозяйстве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4C2BE0" w:rsidRPr="0092695E" w:rsidRDefault="0092695E" w:rsidP="0092695E">
      <w:pPr>
        <w:pStyle w:val="a3"/>
        <w:numPr>
          <w:ilvl w:val="0"/>
          <w:numId w:val="13"/>
        </w:numPr>
        <w:tabs>
          <w:tab w:val="clear" w:pos="891"/>
          <w:tab w:val="num" w:pos="0"/>
          <w:tab w:val="num" w:pos="567"/>
        </w:tabs>
        <w:spacing w:after="0" w:line="240" w:lineRule="auto"/>
        <w:ind w:left="284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Какие г</w:t>
      </w:r>
      <w:r w:rsidR="006D5972" w:rsidRPr="009269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осударственные программы и субсидии на развитие сельского хозяйства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существуют в РК?</w:t>
      </w:r>
    </w:p>
    <w:p w:rsidR="001A5F88" w:rsidRPr="0092695E" w:rsidRDefault="001A5F88" w:rsidP="0092695E">
      <w:pPr>
        <w:pStyle w:val="a3"/>
        <w:spacing w:after="0" w:line="240" w:lineRule="auto"/>
        <w:ind w:left="375" w:firstLine="709"/>
        <w:rPr>
          <w:rFonts w:ascii="Times New Roman" w:hAnsi="Times New Roman" w:cs="Times New Roman"/>
          <w:b/>
          <w:sz w:val="28"/>
          <w:szCs w:val="28"/>
        </w:rPr>
      </w:pPr>
    </w:p>
    <w:p w:rsidR="001A5F88" w:rsidRPr="0092695E" w:rsidRDefault="001A5F88" w:rsidP="0092695E">
      <w:pPr>
        <w:pStyle w:val="a3"/>
        <w:spacing w:after="0" w:line="240" w:lineRule="auto"/>
        <w:ind w:left="375" w:firstLine="709"/>
        <w:rPr>
          <w:rFonts w:ascii="Times New Roman" w:hAnsi="Times New Roman" w:cs="Times New Roman"/>
          <w:b/>
          <w:sz w:val="28"/>
          <w:szCs w:val="28"/>
        </w:rPr>
      </w:pPr>
    </w:p>
    <w:p w:rsidR="001A5F88" w:rsidRPr="0092695E" w:rsidRDefault="001A5F88" w:rsidP="0092695E">
      <w:pPr>
        <w:pStyle w:val="a3"/>
        <w:spacing w:after="0" w:line="240" w:lineRule="auto"/>
        <w:ind w:left="375" w:firstLine="709"/>
        <w:rPr>
          <w:rFonts w:ascii="Times New Roman" w:hAnsi="Times New Roman" w:cs="Times New Roman"/>
          <w:b/>
          <w:sz w:val="28"/>
          <w:szCs w:val="28"/>
        </w:rPr>
      </w:pPr>
    </w:p>
    <w:p w:rsidR="001A5F88" w:rsidRPr="0092695E" w:rsidRDefault="001A5F88" w:rsidP="0092695E">
      <w:pPr>
        <w:pStyle w:val="a3"/>
        <w:spacing w:after="0" w:line="240" w:lineRule="auto"/>
        <w:ind w:left="375" w:firstLine="709"/>
        <w:rPr>
          <w:rFonts w:ascii="Times New Roman" w:hAnsi="Times New Roman" w:cs="Times New Roman"/>
          <w:b/>
          <w:sz w:val="28"/>
          <w:szCs w:val="28"/>
        </w:rPr>
      </w:pPr>
    </w:p>
    <w:p w:rsidR="001A5F88" w:rsidRPr="0092695E" w:rsidRDefault="001A5F88" w:rsidP="0092695E">
      <w:pPr>
        <w:pStyle w:val="a3"/>
        <w:spacing w:after="0" w:line="240" w:lineRule="auto"/>
        <w:ind w:left="375" w:firstLine="709"/>
        <w:rPr>
          <w:rFonts w:ascii="Times New Roman" w:hAnsi="Times New Roman" w:cs="Times New Roman"/>
          <w:b/>
          <w:sz w:val="28"/>
          <w:szCs w:val="28"/>
        </w:rPr>
      </w:pPr>
    </w:p>
    <w:p w:rsidR="001A5F88" w:rsidRPr="0092695E" w:rsidRDefault="001A5F88" w:rsidP="0092695E">
      <w:pPr>
        <w:pStyle w:val="a3"/>
        <w:spacing w:after="0" w:line="240" w:lineRule="auto"/>
        <w:ind w:left="375" w:firstLine="709"/>
        <w:rPr>
          <w:rFonts w:ascii="Times New Roman" w:hAnsi="Times New Roman" w:cs="Times New Roman"/>
          <w:b/>
          <w:sz w:val="28"/>
          <w:szCs w:val="28"/>
        </w:rPr>
      </w:pPr>
    </w:p>
    <w:p w:rsidR="001A5F88" w:rsidRPr="0092695E" w:rsidRDefault="001A5F88" w:rsidP="0092695E">
      <w:pPr>
        <w:pStyle w:val="a3"/>
        <w:spacing w:after="0" w:line="240" w:lineRule="auto"/>
        <w:ind w:left="375" w:firstLine="709"/>
        <w:rPr>
          <w:rFonts w:ascii="Times New Roman" w:hAnsi="Times New Roman" w:cs="Times New Roman"/>
          <w:b/>
          <w:sz w:val="28"/>
          <w:szCs w:val="28"/>
        </w:rPr>
      </w:pPr>
    </w:p>
    <w:p w:rsidR="001A5F88" w:rsidRPr="0092695E" w:rsidRDefault="001A5F88" w:rsidP="0092695E">
      <w:pPr>
        <w:pStyle w:val="a3"/>
        <w:spacing w:after="0" w:line="240" w:lineRule="auto"/>
        <w:ind w:left="375" w:firstLine="709"/>
        <w:rPr>
          <w:rFonts w:ascii="Times New Roman" w:hAnsi="Times New Roman" w:cs="Times New Roman"/>
          <w:b/>
          <w:sz w:val="28"/>
          <w:szCs w:val="28"/>
        </w:rPr>
      </w:pPr>
    </w:p>
    <w:p w:rsidR="001A5F88" w:rsidRPr="0092695E" w:rsidRDefault="001A5F88" w:rsidP="0092695E">
      <w:pPr>
        <w:pStyle w:val="a3"/>
        <w:spacing w:after="0" w:line="240" w:lineRule="auto"/>
        <w:ind w:left="375" w:firstLine="709"/>
        <w:rPr>
          <w:rFonts w:ascii="Times New Roman" w:hAnsi="Times New Roman" w:cs="Times New Roman"/>
          <w:b/>
          <w:sz w:val="28"/>
          <w:szCs w:val="28"/>
        </w:rPr>
      </w:pPr>
    </w:p>
    <w:p w:rsidR="001A5F88" w:rsidRPr="0092695E" w:rsidRDefault="001A5F88" w:rsidP="0092695E">
      <w:pPr>
        <w:pStyle w:val="a3"/>
        <w:spacing w:after="0" w:line="240" w:lineRule="auto"/>
        <w:ind w:left="375" w:firstLine="709"/>
        <w:rPr>
          <w:rFonts w:ascii="Times New Roman" w:hAnsi="Times New Roman" w:cs="Times New Roman"/>
          <w:b/>
          <w:sz w:val="28"/>
          <w:szCs w:val="28"/>
        </w:rPr>
      </w:pPr>
    </w:p>
    <w:p w:rsidR="001A5F88" w:rsidRPr="0092695E" w:rsidRDefault="001A5F88" w:rsidP="0092695E">
      <w:pPr>
        <w:pStyle w:val="a3"/>
        <w:spacing w:after="0" w:line="240" w:lineRule="auto"/>
        <w:ind w:left="375" w:firstLine="709"/>
        <w:rPr>
          <w:rFonts w:ascii="Times New Roman" w:hAnsi="Times New Roman" w:cs="Times New Roman"/>
          <w:b/>
          <w:sz w:val="28"/>
          <w:szCs w:val="28"/>
        </w:rPr>
      </w:pPr>
    </w:p>
    <w:p w:rsidR="001A5F88" w:rsidRPr="0092695E" w:rsidRDefault="001A5F88" w:rsidP="0092695E">
      <w:pPr>
        <w:pStyle w:val="a3"/>
        <w:spacing w:after="0" w:line="240" w:lineRule="auto"/>
        <w:ind w:left="375" w:firstLine="709"/>
        <w:rPr>
          <w:rFonts w:ascii="Times New Roman" w:hAnsi="Times New Roman" w:cs="Times New Roman"/>
          <w:b/>
          <w:sz w:val="28"/>
          <w:szCs w:val="28"/>
        </w:rPr>
      </w:pPr>
    </w:p>
    <w:p w:rsidR="001A5F88" w:rsidRPr="0092695E" w:rsidRDefault="001A5F88" w:rsidP="0092695E">
      <w:pPr>
        <w:pStyle w:val="a3"/>
        <w:spacing w:after="0" w:line="240" w:lineRule="auto"/>
        <w:ind w:left="375" w:firstLine="709"/>
        <w:rPr>
          <w:rFonts w:ascii="Times New Roman" w:hAnsi="Times New Roman" w:cs="Times New Roman"/>
          <w:b/>
          <w:sz w:val="28"/>
          <w:szCs w:val="28"/>
        </w:rPr>
      </w:pPr>
    </w:p>
    <w:p w:rsidR="001A5F88" w:rsidRPr="0092695E" w:rsidRDefault="001A5F88" w:rsidP="0092695E">
      <w:pPr>
        <w:pStyle w:val="a3"/>
        <w:spacing w:after="0" w:line="240" w:lineRule="auto"/>
        <w:ind w:left="375" w:firstLine="709"/>
        <w:rPr>
          <w:rFonts w:ascii="Times New Roman" w:hAnsi="Times New Roman" w:cs="Times New Roman"/>
          <w:b/>
          <w:sz w:val="28"/>
          <w:szCs w:val="28"/>
        </w:rPr>
      </w:pPr>
    </w:p>
    <w:p w:rsidR="001A5F88" w:rsidRPr="0092695E" w:rsidRDefault="001A5F88" w:rsidP="0092695E">
      <w:pPr>
        <w:pStyle w:val="a3"/>
        <w:spacing w:after="0" w:line="240" w:lineRule="auto"/>
        <w:ind w:left="375" w:firstLine="709"/>
        <w:rPr>
          <w:rFonts w:ascii="Times New Roman" w:hAnsi="Times New Roman" w:cs="Times New Roman"/>
          <w:b/>
          <w:sz w:val="28"/>
          <w:szCs w:val="28"/>
        </w:rPr>
      </w:pPr>
    </w:p>
    <w:p w:rsidR="001A5F88" w:rsidRPr="0092695E" w:rsidRDefault="001A5F88" w:rsidP="0092695E">
      <w:pPr>
        <w:pStyle w:val="a3"/>
        <w:spacing w:after="0" w:line="240" w:lineRule="auto"/>
        <w:ind w:left="375" w:firstLine="709"/>
        <w:rPr>
          <w:rFonts w:ascii="Times New Roman" w:hAnsi="Times New Roman" w:cs="Times New Roman"/>
          <w:b/>
          <w:sz w:val="28"/>
          <w:szCs w:val="28"/>
        </w:rPr>
      </w:pPr>
    </w:p>
    <w:p w:rsidR="001A5F88" w:rsidRPr="0092695E" w:rsidRDefault="001A5F88" w:rsidP="0092695E">
      <w:pPr>
        <w:pStyle w:val="a3"/>
        <w:spacing w:after="0" w:line="240" w:lineRule="auto"/>
        <w:ind w:left="375" w:firstLine="709"/>
        <w:rPr>
          <w:rFonts w:ascii="Times New Roman" w:hAnsi="Times New Roman" w:cs="Times New Roman"/>
          <w:b/>
          <w:sz w:val="28"/>
          <w:szCs w:val="28"/>
        </w:rPr>
      </w:pPr>
    </w:p>
    <w:p w:rsidR="001A5F88" w:rsidRDefault="001A5F88" w:rsidP="0092695E">
      <w:pPr>
        <w:pStyle w:val="a3"/>
        <w:spacing w:after="0" w:line="240" w:lineRule="auto"/>
        <w:ind w:left="375" w:firstLine="709"/>
        <w:rPr>
          <w:rFonts w:ascii="Times New Roman" w:hAnsi="Times New Roman" w:cs="Times New Roman"/>
          <w:b/>
          <w:sz w:val="28"/>
          <w:szCs w:val="28"/>
        </w:rPr>
      </w:pPr>
    </w:p>
    <w:p w:rsidR="0092695E" w:rsidRDefault="0092695E" w:rsidP="0092695E">
      <w:pPr>
        <w:pStyle w:val="a3"/>
        <w:spacing w:after="0" w:line="240" w:lineRule="auto"/>
        <w:ind w:left="375" w:firstLine="709"/>
        <w:rPr>
          <w:rFonts w:ascii="Times New Roman" w:hAnsi="Times New Roman" w:cs="Times New Roman"/>
          <w:b/>
          <w:sz w:val="28"/>
          <w:szCs w:val="28"/>
        </w:rPr>
      </w:pPr>
    </w:p>
    <w:p w:rsidR="0092695E" w:rsidRDefault="0092695E" w:rsidP="0092695E">
      <w:pPr>
        <w:pStyle w:val="a3"/>
        <w:spacing w:after="0" w:line="240" w:lineRule="auto"/>
        <w:ind w:left="375" w:firstLine="709"/>
        <w:rPr>
          <w:rFonts w:ascii="Times New Roman" w:hAnsi="Times New Roman" w:cs="Times New Roman"/>
          <w:b/>
          <w:sz w:val="28"/>
          <w:szCs w:val="28"/>
        </w:rPr>
      </w:pPr>
    </w:p>
    <w:p w:rsidR="0092695E" w:rsidRDefault="0092695E" w:rsidP="0092695E">
      <w:pPr>
        <w:pStyle w:val="a3"/>
        <w:spacing w:after="0" w:line="240" w:lineRule="auto"/>
        <w:ind w:left="375" w:firstLine="709"/>
        <w:rPr>
          <w:rFonts w:ascii="Times New Roman" w:hAnsi="Times New Roman" w:cs="Times New Roman"/>
          <w:b/>
          <w:sz w:val="28"/>
          <w:szCs w:val="28"/>
        </w:rPr>
      </w:pPr>
    </w:p>
    <w:p w:rsidR="0092695E" w:rsidRDefault="0092695E" w:rsidP="0092695E">
      <w:pPr>
        <w:pStyle w:val="a3"/>
        <w:spacing w:after="0" w:line="240" w:lineRule="auto"/>
        <w:ind w:left="375" w:firstLine="709"/>
        <w:rPr>
          <w:rFonts w:ascii="Times New Roman" w:hAnsi="Times New Roman" w:cs="Times New Roman"/>
          <w:b/>
          <w:sz w:val="28"/>
          <w:szCs w:val="28"/>
        </w:rPr>
      </w:pPr>
    </w:p>
    <w:p w:rsidR="0092695E" w:rsidRDefault="0092695E" w:rsidP="0092695E">
      <w:pPr>
        <w:pStyle w:val="a3"/>
        <w:spacing w:after="0" w:line="240" w:lineRule="auto"/>
        <w:ind w:left="375" w:firstLine="709"/>
        <w:rPr>
          <w:rFonts w:ascii="Times New Roman" w:hAnsi="Times New Roman" w:cs="Times New Roman"/>
          <w:b/>
          <w:sz w:val="28"/>
          <w:szCs w:val="28"/>
        </w:rPr>
      </w:pPr>
    </w:p>
    <w:p w:rsidR="0092695E" w:rsidRDefault="0092695E" w:rsidP="0092695E">
      <w:pPr>
        <w:pStyle w:val="a3"/>
        <w:spacing w:after="0" w:line="240" w:lineRule="auto"/>
        <w:ind w:left="375" w:firstLine="709"/>
        <w:rPr>
          <w:rFonts w:ascii="Times New Roman" w:hAnsi="Times New Roman" w:cs="Times New Roman"/>
          <w:b/>
          <w:sz w:val="28"/>
          <w:szCs w:val="28"/>
        </w:rPr>
      </w:pPr>
    </w:p>
    <w:p w:rsidR="0092695E" w:rsidRDefault="0092695E" w:rsidP="0092695E">
      <w:pPr>
        <w:pStyle w:val="a3"/>
        <w:spacing w:after="0" w:line="240" w:lineRule="auto"/>
        <w:ind w:left="375" w:firstLine="709"/>
        <w:rPr>
          <w:rFonts w:ascii="Times New Roman" w:hAnsi="Times New Roman" w:cs="Times New Roman"/>
          <w:b/>
          <w:sz w:val="28"/>
          <w:szCs w:val="28"/>
        </w:rPr>
      </w:pPr>
    </w:p>
    <w:p w:rsidR="0092695E" w:rsidRDefault="0092695E" w:rsidP="0092695E">
      <w:pPr>
        <w:pStyle w:val="a3"/>
        <w:spacing w:after="0" w:line="240" w:lineRule="auto"/>
        <w:ind w:left="375" w:firstLine="709"/>
        <w:rPr>
          <w:rFonts w:ascii="Times New Roman" w:hAnsi="Times New Roman" w:cs="Times New Roman"/>
          <w:b/>
          <w:sz w:val="28"/>
          <w:szCs w:val="28"/>
        </w:rPr>
      </w:pPr>
    </w:p>
    <w:p w:rsidR="0092695E" w:rsidRDefault="0092695E" w:rsidP="0092695E">
      <w:pPr>
        <w:pStyle w:val="a3"/>
        <w:spacing w:after="0" w:line="240" w:lineRule="auto"/>
        <w:ind w:left="375" w:firstLine="709"/>
        <w:rPr>
          <w:rFonts w:ascii="Times New Roman" w:hAnsi="Times New Roman" w:cs="Times New Roman"/>
          <w:b/>
          <w:sz w:val="28"/>
          <w:szCs w:val="28"/>
        </w:rPr>
      </w:pPr>
    </w:p>
    <w:p w:rsidR="0092695E" w:rsidRDefault="0092695E" w:rsidP="0092695E">
      <w:pPr>
        <w:pStyle w:val="a3"/>
        <w:spacing w:after="0" w:line="240" w:lineRule="auto"/>
        <w:ind w:left="375" w:firstLine="709"/>
        <w:rPr>
          <w:rFonts w:ascii="Times New Roman" w:hAnsi="Times New Roman" w:cs="Times New Roman"/>
          <w:b/>
          <w:sz w:val="28"/>
          <w:szCs w:val="28"/>
        </w:rPr>
      </w:pPr>
    </w:p>
    <w:p w:rsidR="0092695E" w:rsidRDefault="0092695E" w:rsidP="0092695E">
      <w:pPr>
        <w:pStyle w:val="a3"/>
        <w:spacing w:after="0" w:line="240" w:lineRule="auto"/>
        <w:ind w:left="375" w:firstLine="709"/>
        <w:rPr>
          <w:rFonts w:ascii="Times New Roman" w:hAnsi="Times New Roman" w:cs="Times New Roman"/>
          <w:b/>
          <w:sz w:val="28"/>
          <w:szCs w:val="28"/>
        </w:rPr>
      </w:pPr>
    </w:p>
    <w:p w:rsidR="0092695E" w:rsidRDefault="0092695E" w:rsidP="0092695E">
      <w:pPr>
        <w:pStyle w:val="a3"/>
        <w:spacing w:after="0" w:line="240" w:lineRule="auto"/>
        <w:ind w:left="375" w:firstLine="709"/>
        <w:rPr>
          <w:rFonts w:ascii="Times New Roman" w:hAnsi="Times New Roman" w:cs="Times New Roman"/>
          <w:b/>
          <w:sz w:val="28"/>
          <w:szCs w:val="28"/>
        </w:rPr>
      </w:pPr>
    </w:p>
    <w:p w:rsidR="0092695E" w:rsidRDefault="0092695E" w:rsidP="0092695E">
      <w:pPr>
        <w:pStyle w:val="a3"/>
        <w:spacing w:after="0" w:line="240" w:lineRule="auto"/>
        <w:ind w:left="375" w:firstLine="709"/>
        <w:rPr>
          <w:rFonts w:ascii="Times New Roman" w:hAnsi="Times New Roman" w:cs="Times New Roman"/>
          <w:b/>
          <w:sz w:val="28"/>
          <w:szCs w:val="28"/>
        </w:rPr>
      </w:pPr>
    </w:p>
    <w:p w:rsidR="0092695E" w:rsidRPr="0092695E" w:rsidRDefault="0092695E" w:rsidP="0092695E">
      <w:pPr>
        <w:pStyle w:val="a3"/>
        <w:spacing w:after="0" w:line="240" w:lineRule="auto"/>
        <w:ind w:left="375" w:firstLine="709"/>
        <w:rPr>
          <w:rFonts w:ascii="Times New Roman" w:hAnsi="Times New Roman" w:cs="Times New Roman"/>
          <w:b/>
          <w:sz w:val="28"/>
          <w:szCs w:val="28"/>
        </w:rPr>
      </w:pPr>
    </w:p>
    <w:p w:rsidR="0092695E" w:rsidRDefault="0092695E" w:rsidP="009269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695E" w:rsidRDefault="00F6657F" w:rsidP="0092695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2695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Список источников </w:t>
      </w:r>
      <w:r w:rsidR="00790D38" w:rsidRPr="0092695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695E" w:rsidRDefault="0092695E" w:rsidP="009269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2695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540BF" w:rsidRPr="0092695E">
        <w:rPr>
          <w:rFonts w:ascii="Times New Roman" w:hAnsi="Times New Roman" w:cs="Times New Roman"/>
          <w:sz w:val="28"/>
          <w:szCs w:val="28"/>
        </w:rPr>
        <w:t>Шувариков</w:t>
      </w:r>
      <w:proofErr w:type="spellEnd"/>
      <w:r w:rsidR="002540BF" w:rsidRPr="0092695E">
        <w:rPr>
          <w:rFonts w:ascii="Times New Roman" w:hAnsi="Times New Roman" w:cs="Times New Roman"/>
          <w:sz w:val="28"/>
          <w:szCs w:val="28"/>
        </w:rPr>
        <w:t xml:space="preserve"> А.С., </w:t>
      </w:r>
      <w:proofErr w:type="spellStart"/>
      <w:r w:rsidR="002540BF" w:rsidRPr="0092695E">
        <w:rPr>
          <w:rFonts w:ascii="Times New Roman" w:hAnsi="Times New Roman" w:cs="Times New Roman"/>
          <w:sz w:val="28"/>
          <w:szCs w:val="28"/>
        </w:rPr>
        <w:t>Лисенков</w:t>
      </w:r>
      <w:proofErr w:type="spellEnd"/>
      <w:r w:rsidR="002540BF" w:rsidRPr="0092695E">
        <w:rPr>
          <w:rFonts w:ascii="Times New Roman" w:hAnsi="Times New Roman" w:cs="Times New Roman"/>
          <w:sz w:val="28"/>
          <w:szCs w:val="28"/>
        </w:rPr>
        <w:t xml:space="preserve"> А.А.. Технология хранения, переработки и стандартизация продукции животноводства. Учебник. – М.: ФГОУ ВПО РГАУ – МСХА имени К.А. Тимирязева, 2008. – 606 с.</w:t>
      </w:r>
    </w:p>
    <w:p w:rsidR="0092695E" w:rsidRDefault="0092695E" w:rsidP="009269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540BF" w:rsidRPr="0092695E">
        <w:rPr>
          <w:rFonts w:ascii="Times New Roman" w:hAnsi="Times New Roman" w:cs="Times New Roman"/>
          <w:sz w:val="28"/>
          <w:szCs w:val="28"/>
        </w:rPr>
        <w:t xml:space="preserve">М.Ф. </w:t>
      </w:r>
      <w:proofErr w:type="spellStart"/>
      <w:r w:rsidR="002540BF" w:rsidRPr="0092695E">
        <w:rPr>
          <w:rFonts w:ascii="Times New Roman" w:hAnsi="Times New Roman" w:cs="Times New Roman"/>
          <w:sz w:val="28"/>
          <w:szCs w:val="28"/>
        </w:rPr>
        <w:t>Бороков</w:t>
      </w:r>
      <w:proofErr w:type="spellEnd"/>
      <w:r w:rsidR="002540BF" w:rsidRPr="0092695E">
        <w:rPr>
          <w:rFonts w:ascii="Times New Roman" w:hAnsi="Times New Roman" w:cs="Times New Roman"/>
          <w:sz w:val="28"/>
          <w:szCs w:val="28"/>
        </w:rPr>
        <w:t>, В. П. Фролов, С. А. Серко. Ветеринарно-санитарная экспертиза с основами технологии и стандартизации продуктов животноводства. – Изд. 2-е, стер. – СПб</w:t>
      </w:r>
      <w:proofErr w:type="gramStart"/>
      <w:r w:rsidR="002540BF" w:rsidRPr="0092695E">
        <w:rPr>
          <w:rFonts w:ascii="Times New Roman" w:hAnsi="Times New Roman" w:cs="Times New Roman"/>
          <w:sz w:val="28"/>
          <w:szCs w:val="28"/>
        </w:rPr>
        <w:t xml:space="preserve">. : </w:t>
      </w:r>
      <w:proofErr w:type="gramEnd"/>
      <w:r w:rsidR="002540BF" w:rsidRPr="0092695E">
        <w:rPr>
          <w:rFonts w:ascii="Times New Roman" w:hAnsi="Times New Roman" w:cs="Times New Roman"/>
          <w:sz w:val="28"/>
          <w:szCs w:val="28"/>
        </w:rPr>
        <w:t>Лань, 2008.</w:t>
      </w:r>
    </w:p>
    <w:p w:rsidR="0092695E" w:rsidRDefault="0092695E" w:rsidP="009269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2540BF" w:rsidRPr="0092695E">
        <w:rPr>
          <w:rFonts w:ascii="Times New Roman" w:hAnsi="Times New Roman" w:cs="Times New Roman"/>
          <w:sz w:val="28"/>
          <w:szCs w:val="28"/>
          <w:lang w:val="kk-KZ"/>
        </w:rPr>
        <w:t>В.М. Позняковский. Экспертиза мяса и мясопродуктов: качество и безопасность. – 4-е изд., испр. и доп. – Новосибирск: Сиб. унив. изд-во, 2007.</w:t>
      </w:r>
    </w:p>
    <w:p w:rsidR="0092695E" w:rsidRDefault="0092695E" w:rsidP="009269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4. </w:t>
      </w:r>
      <w:r w:rsidR="002540BF" w:rsidRPr="0092695E">
        <w:rPr>
          <w:rFonts w:ascii="Times New Roman" w:hAnsi="Times New Roman" w:cs="Times New Roman"/>
          <w:sz w:val="28"/>
          <w:szCs w:val="28"/>
          <w:lang w:val="kk-KZ"/>
        </w:rPr>
        <w:t>Н.И. Дунченко и др., Экспертиза молока молочных продуктов: качество и безопасность.- Новосибирск: Сиб. унив. Изд-во, 2007</w:t>
      </w:r>
    </w:p>
    <w:p w:rsidR="0092695E" w:rsidRDefault="0092695E" w:rsidP="009269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5. </w:t>
      </w:r>
      <w:r w:rsidR="002540BF" w:rsidRPr="0092695E">
        <w:rPr>
          <w:rFonts w:ascii="Times New Roman" w:hAnsi="Times New Roman" w:cs="Times New Roman"/>
          <w:caps/>
          <w:sz w:val="28"/>
          <w:szCs w:val="28"/>
        </w:rPr>
        <w:t>и</w:t>
      </w:r>
      <w:r w:rsidR="002540BF" w:rsidRPr="0092695E">
        <w:rPr>
          <w:rFonts w:ascii="Times New Roman" w:hAnsi="Times New Roman" w:cs="Times New Roman"/>
          <w:sz w:val="28"/>
          <w:szCs w:val="28"/>
        </w:rPr>
        <w:t xml:space="preserve">льин </w:t>
      </w:r>
      <w:r w:rsidR="002540BF" w:rsidRPr="0092695E">
        <w:rPr>
          <w:rFonts w:ascii="Times New Roman" w:hAnsi="Times New Roman" w:cs="Times New Roman"/>
          <w:caps/>
          <w:sz w:val="28"/>
          <w:szCs w:val="28"/>
        </w:rPr>
        <w:t>в.в. с</w:t>
      </w:r>
      <w:r w:rsidR="002540BF" w:rsidRPr="0092695E">
        <w:rPr>
          <w:rFonts w:ascii="Times New Roman" w:hAnsi="Times New Roman" w:cs="Times New Roman"/>
          <w:sz w:val="28"/>
          <w:szCs w:val="28"/>
        </w:rPr>
        <w:t>истема управления качеством. Российский опыт. – СПб</w:t>
      </w:r>
      <w:proofErr w:type="gramStart"/>
      <w:r w:rsidR="002540BF" w:rsidRPr="0092695E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="002540BF" w:rsidRPr="0092695E">
        <w:rPr>
          <w:rFonts w:ascii="Times New Roman" w:hAnsi="Times New Roman" w:cs="Times New Roman"/>
          <w:caps/>
          <w:sz w:val="28"/>
          <w:szCs w:val="28"/>
        </w:rPr>
        <w:t>н</w:t>
      </w:r>
      <w:r w:rsidR="002540BF" w:rsidRPr="0092695E">
        <w:rPr>
          <w:rFonts w:ascii="Times New Roman" w:hAnsi="Times New Roman" w:cs="Times New Roman"/>
          <w:sz w:val="28"/>
          <w:szCs w:val="28"/>
        </w:rPr>
        <w:t xml:space="preserve">евский проспект; </w:t>
      </w:r>
      <w:r w:rsidR="002540BF" w:rsidRPr="0092695E">
        <w:rPr>
          <w:rFonts w:ascii="Times New Roman" w:hAnsi="Times New Roman" w:cs="Times New Roman"/>
          <w:caps/>
          <w:sz w:val="28"/>
          <w:szCs w:val="28"/>
        </w:rPr>
        <w:t>в</w:t>
      </w:r>
      <w:r w:rsidR="002540BF" w:rsidRPr="0092695E">
        <w:rPr>
          <w:rFonts w:ascii="Times New Roman" w:hAnsi="Times New Roman" w:cs="Times New Roman"/>
          <w:sz w:val="28"/>
          <w:szCs w:val="28"/>
        </w:rPr>
        <w:t>ектор, 2007. -224 с.</w:t>
      </w:r>
    </w:p>
    <w:p w:rsidR="0092695E" w:rsidRDefault="0092695E" w:rsidP="009269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2540BF" w:rsidRPr="0092695E">
        <w:rPr>
          <w:rFonts w:ascii="Times New Roman" w:hAnsi="Times New Roman" w:cs="Times New Roman"/>
          <w:caps/>
          <w:sz w:val="28"/>
          <w:szCs w:val="28"/>
        </w:rPr>
        <w:t>к</w:t>
      </w:r>
      <w:r w:rsidR="002540BF" w:rsidRPr="0092695E">
        <w:rPr>
          <w:rFonts w:ascii="Times New Roman" w:hAnsi="Times New Roman" w:cs="Times New Roman"/>
          <w:sz w:val="28"/>
          <w:szCs w:val="28"/>
        </w:rPr>
        <w:t xml:space="preserve">раткий курс по стандартизации, метрологии и сертификации: </w:t>
      </w:r>
      <w:r w:rsidR="002540BF" w:rsidRPr="0092695E">
        <w:rPr>
          <w:rFonts w:ascii="Times New Roman" w:hAnsi="Times New Roman" w:cs="Times New Roman"/>
          <w:caps/>
          <w:sz w:val="28"/>
          <w:szCs w:val="28"/>
        </w:rPr>
        <w:t>у</w:t>
      </w:r>
      <w:r w:rsidR="002540BF" w:rsidRPr="0092695E">
        <w:rPr>
          <w:rFonts w:ascii="Times New Roman" w:hAnsi="Times New Roman" w:cs="Times New Roman"/>
          <w:sz w:val="28"/>
          <w:szCs w:val="28"/>
        </w:rPr>
        <w:t>чеб</w:t>
      </w:r>
      <w:proofErr w:type="gramStart"/>
      <w:r w:rsidR="002540BF" w:rsidRPr="0092695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540BF" w:rsidRPr="009269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540BF" w:rsidRPr="0092695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2540BF" w:rsidRPr="0092695E">
        <w:rPr>
          <w:rFonts w:ascii="Times New Roman" w:hAnsi="Times New Roman" w:cs="Times New Roman"/>
          <w:sz w:val="28"/>
          <w:szCs w:val="28"/>
        </w:rPr>
        <w:t xml:space="preserve">особие. – </w:t>
      </w:r>
      <w:r w:rsidR="002540BF" w:rsidRPr="0092695E">
        <w:rPr>
          <w:rFonts w:ascii="Times New Roman" w:hAnsi="Times New Roman" w:cs="Times New Roman"/>
          <w:caps/>
          <w:sz w:val="28"/>
          <w:szCs w:val="28"/>
        </w:rPr>
        <w:t>м.</w:t>
      </w:r>
      <w:r w:rsidR="002540BF" w:rsidRPr="0092695E">
        <w:rPr>
          <w:rFonts w:ascii="Times New Roman" w:hAnsi="Times New Roman" w:cs="Times New Roman"/>
          <w:sz w:val="28"/>
          <w:szCs w:val="28"/>
        </w:rPr>
        <w:t xml:space="preserve">: </w:t>
      </w:r>
      <w:r w:rsidR="002540BF" w:rsidRPr="0092695E">
        <w:rPr>
          <w:rFonts w:ascii="Times New Roman" w:hAnsi="Times New Roman" w:cs="Times New Roman"/>
          <w:caps/>
          <w:sz w:val="28"/>
          <w:szCs w:val="28"/>
        </w:rPr>
        <w:t>и</w:t>
      </w:r>
      <w:r w:rsidR="002540BF" w:rsidRPr="0092695E">
        <w:rPr>
          <w:rFonts w:ascii="Times New Roman" w:hAnsi="Times New Roman" w:cs="Times New Roman"/>
          <w:sz w:val="28"/>
          <w:szCs w:val="28"/>
        </w:rPr>
        <w:t>зд-во «</w:t>
      </w:r>
      <w:proofErr w:type="spellStart"/>
      <w:r w:rsidR="002540BF" w:rsidRPr="0092695E">
        <w:rPr>
          <w:rFonts w:ascii="Times New Roman" w:hAnsi="Times New Roman" w:cs="Times New Roman"/>
          <w:sz w:val="28"/>
          <w:szCs w:val="28"/>
        </w:rPr>
        <w:t>Окей</w:t>
      </w:r>
      <w:proofErr w:type="spellEnd"/>
      <w:r w:rsidR="002540BF" w:rsidRPr="0092695E">
        <w:rPr>
          <w:rFonts w:ascii="Times New Roman" w:hAnsi="Times New Roman" w:cs="Times New Roman"/>
          <w:sz w:val="28"/>
          <w:szCs w:val="28"/>
        </w:rPr>
        <w:t>-книга», 2007. - 142 с.</w:t>
      </w:r>
    </w:p>
    <w:p w:rsidR="0092695E" w:rsidRDefault="0092695E" w:rsidP="009269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="00825928" w:rsidRPr="0092695E">
        <w:rPr>
          <w:rFonts w:ascii="Times New Roman" w:hAnsi="Times New Roman" w:cs="Times New Roman"/>
          <w:sz w:val="28"/>
          <w:szCs w:val="28"/>
        </w:rPr>
        <w:t>Спицнадель</w:t>
      </w:r>
      <w:proofErr w:type="spellEnd"/>
      <w:r w:rsidR="00825928" w:rsidRPr="0092695E">
        <w:rPr>
          <w:rFonts w:ascii="Times New Roman" w:hAnsi="Times New Roman" w:cs="Times New Roman"/>
          <w:sz w:val="28"/>
          <w:szCs w:val="28"/>
        </w:rPr>
        <w:t xml:space="preserve"> В.Н. Системы качества (в соответствии с международными стандартами ISO 9000): Учебное пособие. – СПб</w:t>
      </w:r>
      <w:proofErr w:type="gramStart"/>
      <w:r w:rsidR="00825928" w:rsidRPr="0092695E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="00825928" w:rsidRPr="0092695E">
        <w:rPr>
          <w:rFonts w:ascii="Times New Roman" w:hAnsi="Times New Roman" w:cs="Times New Roman"/>
          <w:sz w:val="28"/>
          <w:szCs w:val="28"/>
        </w:rPr>
        <w:t>Издат</w:t>
      </w:r>
      <w:r w:rsidR="002540BF" w:rsidRPr="0092695E">
        <w:rPr>
          <w:rFonts w:ascii="Times New Roman" w:hAnsi="Times New Roman" w:cs="Times New Roman"/>
          <w:sz w:val="28"/>
          <w:szCs w:val="28"/>
        </w:rPr>
        <w:t>ельский дом «</w:t>
      </w:r>
      <w:proofErr w:type="spellStart"/>
      <w:r w:rsidR="002540BF" w:rsidRPr="0092695E">
        <w:rPr>
          <w:rFonts w:ascii="Times New Roman" w:hAnsi="Times New Roman" w:cs="Times New Roman"/>
          <w:sz w:val="28"/>
          <w:szCs w:val="28"/>
        </w:rPr>
        <w:t>Бизнеспресса</w:t>
      </w:r>
      <w:proofErr w:type="spellEnd"/>
      <w:r w:rsidR="002540BF" w:rsidRPr="0092695E">
        <w:rPr>
          <w:rFonts w:ascii="Times New Roman" w:hAnsi="Times New Roman" w:cs="Times New Roman"/>
          <w:sz w:val="28"/>
          <w:szCs w:val="28"/>
        </w:rPr>
        <w:t>», 2009</w:t>
      </w:r>
      <w:r w:rsidR="00825928" w:rsidRPr="0092695E">
        <w:rPr>
          <w:rFonts w:ascii="Times New Roman" w:hAnsi="Times New Roman" w:cs="Times New Roman"/>
          <w:sz w:val="28"/>
          <w:szCs w:val="28"/>
        </w:rPr>
        <w:t xml:space="preserve">. – 336с. </w:t>
      </w:r>
    </w:p>
    <w:p w:rsidR="0092695E" w:rsidRDefault="0092695E" w:rsidP="009269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825928" w:rsidRPr="0092695E">
        <w:rPr>
          <w:rFonts w:ascii="Times New Roman" w:hAnsi="Times New Roman" w:cs="Times New Roman"/>
          <w:sz w:val="28"/>
          <w:szCs w:val="28"/>
        </w:rPr>
        <w:t xml:space="preserve"> Яблонский О.П., Иванов В.А. Основы стандартизации, метрологии, сертификации: Учебник. Серия «Высшее образование». – Ростов-на-Дону: Феникс, 2004.– 448 с. </w:t>
      </w:r>
    </w:p>
    <w:p w:rsidR="0092695E" w:rsidRDefault="0092695E" w:rsidP="009269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="00923672" w:rsidRPr="0092695E">
        <w:rPr>
          <w:rFonts w:ascii="Times New Roman" w:hAnsi="Times New Roman" w:cs="Times New Roman"/>
          <w:sz w:val="28"/>
          <w:szCs w:val="28"/>
        </w:rPr>
        <w:t>Альпейсов</w:t>
      </w:r>
      <w:proofErr w:type="spellEnd"/>
      <w:r w:rsidR="00556895" w:rsidRPr="0092695E">
        <w:rPr>
          <w:rFonts w:ascii="Times New Roman" w:hAnsi="Times New Roman" w:cs="Times New Roman"/>
          <w:sz w:val="28"/>
          <w:szCs w:val="28"/>
        </w:rPr>
        <w:t xml:space="preserve"> Ш.А. Управление качеством сырья - основа безопасности сельскохозяйственной продукции</w:t>
      </w:r>
      <w:r w:rsidR="002540BF" w:rsidRPr="0092695E">
        <w:rPr>
          <w:rFonts w:ascii="Times New Roman" w:hAnsi="Times New Roman" w:cs="Times New Roman"/>
          <w:sz w:val="28"/>
          <w:szCs w:val="28"/>
        </w:rPr>
        <w:t xml:space="preserve"> / </w:t>
      </w:r>
      <w:hyperlink r:id="rId8" w:tooltip="Окружающая среда" w:history="1">
        <w:r w:rsidR="00923672" w:rsidRPr="0092695E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Окружающая среда</w:t>
        </w:r>
      </w:hyperlink>
      <w:r w:rsidR="00923672" w:rsidRPr="0092695E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9" w:tooltip="Охрана" w:history="1">
        <w:r w:rsidR="00923672" w:rsidRPr="0092695E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Охрана</w:t>
        </w:r>
      </w:hyperlink>
      <w:r w:rsidR="00923672" w:rsidRPr="0092695E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10" w:tooltip="Сельское хозяйство" w:history="1">
        <w:r w:rsidR="00923672" w:rsidRPr="0092695E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Сельское хозяйство</w:t>
        </w:r>
      </w:hyperlink>
      <w:r w:rsidR="002540BF" w:rsidRPr="0092695E">
        <w:rPr>
          <w:rFonts w:ascii="Times New Roman" w:hAnsi="Times New Roman" w:cs="Times New Roman"/>
          <w:sz w:val="28"/>
          <w:szCs w:val="28"/>
        </w:rPr>
        <w:t xml:space="preserve"> / </w:t>
      </w:r>
      <w:hyperlink r:id="rId11" w:tooltip="Казахский национальный аграрный университет(ИССЛЕДОВАНИЯ,РЕЗУЛЬТАТЫ)" w:history="1">
        <w:r w:rsidR="00923672" w:rsidRPr="0092695E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Казахский национальный аграрный университет</w:t>
        </w:r>
        <w:r w:rsidR="002540BF" w:rsidRPr="0092695E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 xml:space="preserve">.  </w:t>
        </w:r>
      </w:hyperlink>
      <w:r w:rsidR="002540BF" w:rsidRPr="0092695E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tooltip="Алматы" w:history="1">
        <w:r w:rsidR="002540BF" w:rsidRPr="0092695E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Алматы</w:t>
        </w:r>
      </w:hyperlink>
      <w:r w:rsidR="002540BF" w:rsidRPr="0092695E">
        <w:rPr>
          <w:rFonts w:ascii="Times New Roman" w:hAnsi="Times New Roman" w:cs="Times New Roman"/>
          <w:sz w:val="28"/>
          <w:szCs w:val="28"/>
        </w:rPr>
        <w:t>. 2013.</w:t>
      </w:r>
    </w:p>
    <w:p w:rsidR="0092695E" w:rsidRDefault="0092695E" w:rsidP="0092695E">
      <w:pPr>
        <w:spacing w:after="0" w:line="240" w:lineRule="auto"/>
        <w:ind w:firstLine="709"/>
        <w:rPr>
          <w:rFonts w:ascii="Times New Roman" w:hAnsi="Times New Roman" w:cs="Times New Roman"/>
          <w:color w:val="0D0D0D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2540BF" w:rsidRPr="0092695E">
        <w:rPr>
          <w:rFonts w:ascii="Times New Roman" w:hAnsi="Times New Roman" w:cs="Times New Roman"/>
          <w:color w:val="0D0D0D"/>
          <w:sz w:val="28"/>
          <w:szCs w:val="28"/>
        </w:rPr>
        <w:t>FSSC 22000 (</w:t>
      </w:r>
      <w:proofErr w:type="spellStart"/>
      <w:r w:rsidR="002540BF" w:rsidRPr="0092695E">
        <w:rPr>
          <w:rFonts w:ascii="Times New Roman" w:hAnsi="Times New Roman" w:cs="Times New Roman"/>
          <w:color w:val="0D0D0D"/>
          <w:sz w:val="28"/>
          <w:szCs w:val="28"/>
        </w:rPr>
        <w:t>Food</w:t>
      </w:r>
      <w:proofErr w:type="spellEnd"/>
      <w:r w:rsidR="002540BF" w:rsidRPr="0092695E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="002540BF" w:rsidRPr="0092695E">
        <w:rPr>
          <w:rFonts w:ascii="Times New Roman" w:hAnsi="Times New Roman" w:cs="Times New Roman"/>
          <w:color w:val="0D0D0D"/>
          <w:sz w:val="28"/>
          <w:szCs w:val="28"/>
        </w:rPr>
        <w:t>Safety</w:t>
      </w:r>
      <w:proofErr w:type="spellEnd"/>
      <w:r w:rsidR="002540BF" w:rsidRPr="0092695E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="002540BF" w:rsidRPr="0092695E">
        <w:rPr>
          <w:rFonts w:ascii="Times New Roman" w:hAnsi="Times New Roman" w:cs="Times New Roman"/>
          <w:color w:val="0D0D0D"/>
          <w:sz w:val="28"/>
          <w:szCs w:val="28"/>
        </w:rPr>
        <w:t>System</w:t>
      </w:r>
      <w:proofErr w:type="spellEnd"/>
      <w:r w:rsidR="002540BF" w:rsidRPr="0092695E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="002540BF" w:rsidRPr="0092695E">
        <w:rPr>
          <w:rFonts w:ascii="Times New Roman" w:hAnsi="Times New Roman" w:cs="Times New Roman"/>
          <w:color w:val="0D0D0D"/>
          <w:sz w:val="28"/>
          <w:szCs w:val="28"/>
        </w:rPr>
        <w:t>Certification</w:t>
      </w:r>
      <w:proofErr w:type="spellEnd"/>
      <w:r w:rsidR="002540BF" w:rsidRPr="0092695E">
        <w:rPr>
          <w:rFonts w:ascii="Times New Roman" w:hAnsi="Times New Roman" w:cs="Times New Roman"/>
          <w:color w:val="0D0D0D"/>
          <w:sz w:val="28"/>
          <w:szCs w:val="28"/>
        </w:rPr>
        <w:t>) – «Схема сертификации систем менеджмента безопасности пищевой продукции».2015.</w:t>
      </w:r>
    </w:p>
    <w:p w:rsidR="0092695E" w:rsidRDefault="0092695E" w:rsidP="0092695E">
      <w:pPr>
        <w:spacing w:after="0" w:line="240" w:lineRule="auto"/>
        <w:ind w:firstLine="709"/>
        <w:rPr>
          <w:rFonts w:ascii="Times New Roman" w:hAnsi="Times New Roman" w:cs="Times New Roman"/>
          <w:color w:val="0D0D0D"/>
          <w:sz w:val="28"/>
          <w:szCs w:val="28"/>
        </w:rPr>
      </w:pPr>
      <w:r>
        <w:rPr>
          <w:rFonts w:ascii="Times New Roman" w:hAnsi="Times New Roman" w:cs="Times New Roman"/>
          <w:color w:val="0D0D0D"/>
          <w:sz w:val="28"/>
          <w:szCs w:val="28"/>
        </w:rPr>
        <w:t xml:space="preserve">11. </w:t>
      </w:r>
      <w:r w:rsidR="00DA01CB" w:rsidRPr="0092695E">
        <w:rPr>
          <w:rFonts w:ascii="Times New Roman" w:hAnsi="Times New Roman" w:cs="Times New Roman"/>
          <w:color w:val="0D0D0D"/>
          <w:sz w:val="28"/>
          <w:szCs w:val="28"/>
        </w:rPr>
        <w:t xml:space="preserve">IFS </w:t>
      </w:r>
      <w:proofErr w:type="spellStart"/>
      <w:r w:rsidR="00DA01CB" w:rsidRPr="0092695E">
        <w:rPr>
          <w:rFonts w:ascii="Times New Roman" w:hAnsi="Times New Roman" w:cs="Times New Roman"/>
          <w:color w:val="0D0D0D"/>
          <w:sz w:val="28"/>
          <w:szCs w:val="28"/>
        </w:rPr>
        <w:t>Food</w:t>
      </w:r>
      <w:proofErr w:type="spellEnd"/>
      <w:r w:rsidR="00DA01CB" w:rsidRPr="0092695E">
        <w:rPr>
          <w:rFonts w:ascii="Times New Roman" w:hAnsi="Times New Roman" w:cs="Times New Roman"/>
          <w:color w:val="0D0D0D"/>
          <w:sz w:val="28"/>
          <w:szCs w:val="28"/>
        </w:rPr>
        <w:t xml:space="preserve">, </w:t>
      </w:r>
      <w:proofErr w:type="spellStart"/>
      <w:r w:rsidR="00DA01CB" w:rsidRPr="0092695E">
        <w:rPr>
          <w:rFonts w:ascii="Times New Roman" w:hAnsi="Times New Roman" w:cs="Times New Roman"/>
          <w:color w:val="0D0D0D"/>
          <w:sz w:val="28"/>
          <w:szCs w:val="28"/>
        </w:rPr>
        <w:t>Version</w:t>
      </w:r>
      <w:proofErr w:type="spellEnd"/>
      <w:r w:rsidR="00DA01CB" w:rsidRPr="0092695E">
        <w:rPr>
          <w:rFonts w:ascii="Times New Roman" w:hAnsi="Times New Roman" w:cs="Times New Roman"/>
          <w:color w:val="0D0D0D"/>
          <w:sz w:val="28"/>
          <w:szCs w:val="28"/>
        </w:rPr>
        <w:t xml:space="preserve"> 6, </w:t>
      </w:r>
      <w:proofErr w:type="spellStart"/>
      <w:r w:rsidR="00DA01CB" w:rsidRPr="0092695E">
        <w:rPr>
          <w:rFonts w:ascii="Times New Roman" w:hAnsi="Times New Roman" w:cs="Times New Roman"/>
          <w:color w:val="0D0D0D"/>
          <w:sz w:val="28"/>
          <w:szCs w:val="28"/>
        </w:rPr>
        <w:t>updated</w:t>
      </w:r>
      <w:proofErr w:type="spellEnd"/>
      <w:r w:rsidR="00DA01CB" w:rsidRPr="0092695E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="00DA01CB" w:rsidRPr="0092695E">
        <w:rPr>
          <w:rFonts w:ascii="Times New Roman" w:hAnsi="Times New Roman" w:cs="Times New Roman"/>
          <w:color w:val="0D0D0D"/>
          <w:sz w:val="28"/>
          <w:szCs w:val="28"/>
        </w:rPr>
        <w:t>version</w:t>
      </w:r>
      <w:proofErr w:type="spellEnd"/>
      <w:r w:rsidR="00DA01CB" w:rsidRPr="0092695E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="00DA01CB" w:rsidRPr="0092695E">
        <w:rPr>
          <w:rFonts w:ascii="Times New Roman" w:hAnsi="Times New Roman" w:cs="Times New Roman"/>
          <w:color w:val="0D0D0D"/>
          <w:sz w:val="28"/>
          <w:szCs w:val="28"/>
        </w:rPr>
        <w:t>April</w:t>
      </w:r>
      <w:proofErr w:type="spellEnd"/>
      <w:r w:rsidR="00DA01CB" w:rsidRPr="0092695E">
        <w:rPr>
          <w:rFonts w:ascii="Times New Roman" w:hAnsi="Times New Roman" w:cs="Times New Roman"/>
          <w:color w:val="0D0D0D"/>
          <w:sz w:val="28"/>
          <w:szCs w:val="28"/>
        </w:rPr>
        <w:t xml:space="preserve"> 2014 – «Международный стандарт для производителей продуктов питания».</w:t>
      </w:r>
    </w:p>
    <w:p w:rsidR="00DA01CB" w:rsidRPr="0092695E" w:rsidRDefault="0092695E" w:rsidP="0092695E">
      <w:pPr>
        <w:spacing w:after="0" w:line="240" w:lineRule="auto"/>
        <w:ind w:firstLine="709"/>
        <w:rPr>
          <w:rFonts w:ascii="Times New Roman" w:hAnsi="Times New Roman" w:cs="Times New Roman"/>
          <w:color w:val="0D0D0D"/>
          <w:sz w:val="28"/>
          <w:szCs w:val="28"/>
          <w:lang w:val="en-US"/>
        </w:rPr>
      </w:pPr>
      <w:r w:rsidRPr="0092695E">
        <w:rPr>
          <w:rFonts w:ascii="Times New Roman" w:hAnsi="Times New Roman" w:cs="Times New Roman"/>
          <w:color w:val="0D0D0D"/>
          <w:sz w:val="28"/>
          <w:szCs w:val="28"/>
          <w:lang w:val="en-US"/>
        </w:rPr>
        <w:t xml:space="preserve">12. </w:t>
      </w:r>
      <w:r w:rsidR="00DA01CB" w:rsidRPr="0092695E">
        <w:rPr>
          <w:rFonts w:ascii="Times New Roman" w:hAnsi="Times New Roman" w:cs="Times New Roman"/>
          <w:color w:val="0D0D0D"/>
          <w:sz w:val="28"/>
          <w:szCs w:val="28"/>
          <w:lang w:val="en-US"/>
        </w:rPr>
        <w:t>BRC Global Standard – Food Packaging and other Packaging Materials Version 4 – «</w:t>
      </w:r>
      <w:r w:rsidR="00DA01CB" w:rsidRPr="0092695E">
        <w:rPr>
          <w:rFonts w:ascii="Times New Roman" w:hAnsi="Times New Roman" w:cs="Times New Roman"/>
          <w:color w:val="0D0D0D"/>
          <w:sz w:val="28"/>
          <w:szCs w:val="28"/>
        </w:rPr>
        <w:t>Всеобщий</w:t>
      </w:r>
      <w:r w:rsidR="00DA01CB" w:rsidRPr="0092695E">
        <w:rPr>
          <w:rFonts w:ascii="Times New Roman" w:hAnsi="Times New Roman" w:cs="Times New Roman"/>
          <w:color w:val="0D0D0D"/>
          <w:sz w:val="28"/>
          <w:szCs w:val="28"/>
          <w:lang w:val="en-US"/>
        </w:rPr>
        <w:t xml:space="preserve"> </w:t>
      </w:r>
      <w:r w:rsidR="00DA01CB" w:rsidRPr="0092695E">
        <w:rPr>
          <w:rFonts w:ascii="Times New Roman" w:hAnsi="Times New Roman" w:cs="Times New Roman"/>
          <w:color w:val="0D0D0D"/>
          <w:sz w:val="28"/>
          <w:szCs w:val="28"/>
        </w:rPr>
        <w:t>стандарт</w:t>
      </w:r>
      <w:r w:rsidR="00DA01CB" w:rsidRPr="0092695E">
        <w:rPr>
          <w:rFonts w:ascii="Times New Roman" w:hAnsi="Times New Roman" w:cs="Times New Roman"/>
          <w:color w:val="0D0D0D"/>
          <w:sz w:val="28"/>
          <w:szCs w:val="28"/>
          <w:lang w:val="en-US"/>
        </w:rPr>
        <w:t xml:space="preserve"> BRC </w:t>
      </w:r>
      <w:r w:rsidR="00DA01CB" w:rsidRPr="0092695E">
        <w:rPr>
          <w:rFonts w:ascii="Times New Roman" w:hAnsi="Times New Roman" w:cs="Times New Roman"/>
          <w:color w:val="0D0D0D"/>
          <w:sz w:val="28"/>
          <w:szCs w:val="28"/>
        </w:rPr>
        <w:t>по</w:t>
      </w:r>
      <w:r w:rsidR="00DA01CB" w:rsidRPr="0092695E">
        <w:rPr>
          <w:rFonts w:ascii="Times New Roman" w:hAnsi="Times New Roman" w:cs="Times New Roman"/>
          <w:color w:val="0D0D0D"/>
          <w:sz w:val="28"/>
          <w:szCs w:val="28"/>
          <w:lang w:val="en-US"/>
        </w:rPr>
        <w:t xml:space="preserve"> </w:t>
      </w:r>
      <w:r w:rsidR="00DA01CB" w:rsidRPr="0092695E">
        <w:rPr>
          <w:rFonts w:ascii="Times New Roman" w:hAnsi="Times New Roman" w:cs="Times New Roman"/>
          <w:color w:val="0D0D0D"/>
          <w:sz w:val="28"/>
          <w:szCs w:val="28"/>
        </w:rPr>
        <w:t>упаковке</w:t>
      </w:r>
      <w:r w:rsidR="00DA01CB" w:rsidRPr="0092695E">
        <w:rPr>
          <w:rFonts w:ascii="Times New Roman" w:hAnsi="Times New Roman" w:cs="Times New Roman"/>
          <w:color w:val="0D0D0D"/>
          <w:sz w:val="28"/>
          <w:szCs w:val="28"/>
          <w:lang w:val="en-US"/>
        </w:rPr>
        <w:t xml:space="preserve"> </w:t>
      </w:r>
      <w:r w:rsidR="00DA01CB" w:rsidRPr="0092695E">
        <w:rPr>
          <w:rFonts w:ascii="Times New Roman" w:hAnsi="Times New Roman" w:cs="Times New Roman"/>
          <w:color w:val="0D0D0D"/>
          <w:sz w:val="28"/>
          <w:szCs w:val="28"/>
        </w:rPr>
        <w:t>пищевых</w:t>
      </w:r>
      <w:r w:rsidR="00DA01CB" w:rsidRPr="0092695E">
        <w:rPr>
          <w:rFonts w:ascii="Times New Roman" w:hAnsi="Times New Roman" w:cs="Times New Roman"/>
          <w:color w:val="0D0D0D"/>
          <w:sz w:val="28"/>
          <w:szCs w:val="28"/>
          <w:lang w:val="en-US"/>
        </w:rPr>
        <w:t xml:space="preserve"> </w:t>
      </w:r>
      <w:r w:rsidR="00DA01CB" w:rsidRPr="0092695E">
        <w:rPr>
          <w:rFonts w:ascii="Times New Roman" w:hAnsi="Times New Roman" w:cs="Times New Roman"/>
          <w:color w:val="0D0D0D"/>
          <w:sz w:val="28"/>
          <w:szCs w:val="28"/>
        </w:rPr>
        <w:t>продуктов</w:t>
      </w:r>
      <w:r w:rsidR="00DA01CB" w:rsidRPr="0092695E">
        <w:rPr>
          <w:rFonts w:ascii="Times New Roman" w:hAnsi="Times New Roman" w:cs="Times New Roman"/>
          <w:color w:val="0D0D0D"/>
          <w:sz w:val="28"/>
          <w:szCs w:val="28"/>
          <w:lang w:val="en-US"/>
        </w:rPr>
        <w:t>»</w:t>
      </w:r>
    </w:p>
    <w:p w:rsidR="002540BF" w:rsidRPr="0092695E" w:rsidRDefault="002540BF" w:rsidP="0092695E">
      <w:pPr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923672" w:rsidRPr="0092695E" w:rsidRDefault="002540BF" w:rsidP="0092695E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2695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923672" w:rsidRPr="0092695E" w:rsidRDefault="00923672" w:rsidP="0092695E">
      <w:pPr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92695E" w:rsidRPr="0092695E" w:rsidRDefault="0092695E" w:rsidP="0092695E">
      <w:pPr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sectPr w:rsidR="0092695E" w:rsidRPr="0092695E" w:rsidSect="00516641">
      <w:pgSz w:w="11906" w:h="16838"/>
      <w:pgMar w:top="993" w:right="42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9ED" w:rsidRDefault="002F59ED" w:rsidP="004C2BE0">
      <w:pPr>
        <w:spacing w:after="0" w:line="240" w:lineRule="auto"/>
      </w:pPr>
      <w:r>
        <w:separator/>
      </w:r>
    </w:p>
  </w:endnote>
  <w:endnote w:type="continuationSeparator" w:id="0">
    <w:p w:rsidR="002F59ED" w:rsidRDefault="002F59ED" w:rsidP="004C2B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9ED" w:rsidRDefault="002F59ED" w:rsidP="004C2BE0">
      <w:pPr>
        <w:spacing w:after="0" w:line="240" w:lineRule="auto"/>
      </w:pPr>
      <w:r>
        <w:separator/>
      </w:r>
    </w:p>
  </w:footnote>
  <w:footnote w:type="continuationSeparator" w:id="0">
    <w:p w:rsidR="002F59ED" w:rsidRDefault="002F59ED" w:rsidP="004C2B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B1627"/>
    <w:multiLevelType w:val="hybridMultilevel"/>
    <w:tmpl w:val="BEFC7B7A"/>
    <w:lvl w:ilvl="0" w:tplc="B9EC3432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33D1FE6"/>
    <w:multiLevelType w:val="hybridMultilevel"/>
    <w:tmpl w:val="41AA74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77355E"/>
    <w:multiLevelType w:val="hybridMultilevel"/>
    <w:tmpl w:val="EC562CFE"/>
    <w:lvl w:ilvl="0" w:tplc="A9469238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F88295D"/>
    <w:multiLevelType w:val="multilevel"/>
    <w:tmpl w:val="0C6E2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0F155EF"/>
    <w:multiLevelType w:val="hybridMultilevel"/>
    <w:tmpl w:val="41AA74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B115B6"/>
    <w:multiLevelType w:val="multilevel"/>
    <w:tmpl w:val="3FA2750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>
    <w:nsid w:val="39CD3605"/>
    <w:multiLevelType w:val="hybridMultilevel"/>
    <w:tmpl w:val="41AA74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FE233C"/>
    <w:multiLevelType w:val="hybridMultilevel"/>
    <w:tmpl w:val="836C3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5F6376"/>
    <w:multiLevelType w:val="hybridMultilevel"/>
    <w:tmpl w:val="172EC232"/>
    <w:lvl w:ilvl="0" w:tplc="C37880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84C4555"/>
    <w:multiLevelType w:val="hybridMultilevel"/>
    <w:tmpl w:val="D84A47D6"/>
    <w:lvl w:ilvl="0" w:tplc="681EB6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8C29C1"/>
    <w:multiLevelType w:val="hybridMultilevel"/>
    <w:tmpl w:val="72023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D6424E"/>
    <w:multiLevelType w:val="singleLevel"/>
    <w:tmpl w:val="FBC69912"/>
    <w:lvl w:ilvl="0">
      <w:start w:val="1"/>
      <w:numFmt w:val="decimal"/>
      <w:lvlText w:val="%1)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12">
    <w:nsid w:val="5815571E"/>
    <w:multiLevelType w:val="hybridMultilevel"/>
    <w:tmpl w:val="41AA74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0E7BDB"/>
    <w:multiLevelType w:val="hybridMultilevel"/>
    <w:tmpl w:val="391AE372"/>
    <w:lvl w:ilvl="0" w:tplc="49FA88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E07D47"/>
    <w:multiLevelType w:val="multilevel"/>
    <w:tmpl w:val="C8B20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5647197"/>
    <w:multiLevelType w:val="multilevel"/>
    <w:tmpl w:val="0E10DD6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6">
    <w:nsid w:val="6EF74B4D"/>
    <w:multiLevelType w:val="hybridMultilevel"/>
    <w:tmpl w:val="AFE432FC"/>
    <w:lvl w:ilvl="0" w:tplc="4E4054EE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70843B8B"/>
    <w:multiLevelType w:val="hybridMultilevel"/>
    <w:tmpl w:val="A45CD71E"/>
    <w:lvl w:ilvl="0" w:tplc="1A9AD374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3CD496F"/>
    <w:multiLevelType w:val="singleLevel"/>
    <w:tmpl w:val="D76E254C"/>
    <w:lvl w:ilvl="0">
      <w:start w:val="6"/>
      <w:numFmt w:val="decimal"/>
      <w:lvlText w:val="%1)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9">
    <w:nsid w:val="782328E0"/>
    <w:multiLevelType w:val="hybridMultilevel"/>
    <w:tmpl w:val="D84A47D6"/>
    <w:lvl w:ilvl="0" w:tplc="681EB6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3943B0"/>
    <w:multiLevelType w:val="hybridMultilevel"/>
    <w:tmpl w:val="FD86A210"/>
    <w:lvl w:ilvl="0" w:tplc="BBDC9140">
      <w:start w:val="1"/>
      <w:numFmt w:val="decimal"/>
      <w:lvlText w:val="%1."/>
      <w:lvlJc w:val="left"/>
      <w:pPr>
        <w:tabs>
          <w:tab w:val="num" w:pos="891"/>
        </w:tabs>
        <w:ind w:left="891" w:hanging="46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10"/>
  </w:num>
  <w:num w:numId="2">
    <w:abstractNumId w:val="15"/>
  </w:num>
  <w:num w:numId="3">
    <w:abstractNumId w:val="5"/>
  </w:num>
  <w:num w:numId="4">
    <w:abstractNumId w:val="2"/>
  </w:num>
  <w:num w:numId="5">
    <w:abstractNumId w:val="8"/>
  </w:num>
  <w:num w:numId="6">
    <w:abstractNumId w:val="19"/>
  </w:num>
  <w:num w:numId="7">
    <w:abstractNumId w:val="7"/>
  </w:num>
  <w:num w:numId="8">
    <w:abstractNumId w:val="9"/>
  </w:num>
  <w:num w:numId="9">
    <w:abstractNumId w:val="6"/>
  </w:num>
  <w:num w:numId="10">
    <w:abstractNumId w:val="0"/>
  </w:num>
  <w:num w:numId="11">
    <w:abstractNumId w:val="1"/>
  </w:num>
  <w:num w:numId="12">
    <w:abstractNumId w:val="4"/>
  </w:num>
  <w:num w:numId="13">
    <w:abstractNumId w:val="20"/>
  </w:num>
  <w:num w:numId="14">
    <w:abstractNumId w:val="12"/>
  </w:num>
  <w:num w:numId="15">
    <w:abstractNumId w:val="3"/>
  </w:num>
  <w:num w:numId="16">
    <w:abstractNumId w:val="17"/>
  </w:num>
  <w:num w:numId="17">
    <w:abstractNumId w:val="13"/>
  </w:num>
  <w:num w:numId="18">
    <w:abstractNumId w:val="11"/>
  </w:num>
  <w:num w:numId="19">
    <w:abstractNumId w:val="11"/>
    <w:lvlOverride w:ilvl="0">
      <w:lvl w:ilvl="0">
        <w:start w:val="1"/>
        <w:numFmt w:val="decimal"/>
        <w:lvlText w:val="%1)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18"/>
  </w:num>
  <w:num w:numId="21">
    <w:abstractNumId w:val="18"/>
    <w:lvlOverride w:ilvl="0">
      <w:lvl w:ilvl="0">
        <w:start w:val="6"/>
        <w:numFmt w:val="decimal"/>
        <w:lvlText w:val="%1)"/>
        <w:legacy w:legacy="1" w:legacySpace="0" w:legacyIndent="217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14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BDE"/>
    <w:rsid w:val="0000306B"/>
    <w:rsid w:val="0003101F"/>
    <w:rsid w:val="00045F6F"/>
    <w:rsid w:val="00054C3D"/>
    <w:rsid w:val="0006383E"/>
    <w:rsid w:val="000652CD"/>
    <w:rsid w:val="00070BD3"/>
    <w:rsid w:val="000740AE"/>
    <w:rsid w:val="00096A00"/>
    <w:rsid w:val="000A1E0C"/>
    <w:rsid w:val="000C0AC7"/>
    <w:rsid w:val="000E0DBE"/>
    <w:rsid w:val="000E7ACF"/>
    <w:rsid w:val="000F617A"/>
    <w:rsid w:val="000F67A7"/>
    <w:rsid w:val="00105CDE"/>
    <w:rsid w:val="001160BD"/>
    <w:rsid w:val="00132FF0"/>
    <w:rsid w:val="00141E9D"/>
    <w:rsid w:val="00146AB0"/>
    <w:rsid w:val="001703A2"/>
    <w:rsid w:val="001711B8"/>
    <w:rsid w:val="001760D5"/>
    <w:rsid w:val="00181CBC"/>
    <w:rsid w:val="00181FD9"/>
    <w:rsid w:val="00184F1A"/>
    <w:rsid w:val="0018760F"/>
    <w:rsid w:val="001A5ED4"/>
    <w:rsid w:val="001A5F88"/>
    <w:rsid w:val="001B11DA"/>
    <w:rsid w:val="001B7B64"/>
    <w:rsid w:val="001C4E9B"/>
    <w:rsid w:val="001D6F3D"/>
    <w:rsid w:val="001E1E0A"/>
    <w:rsid w:val="001F17D2"/>
    <w:rsid w:val="001F2C1D"/>
    <w:rsid w:val="002031E2"/>
    <w:rsid w:val="00206A63"/>
    <w:rsid w:val="00207D1F"/>
    <w:rsid w:val="00207F11"/>
    <w:rsid w:val="002163DF"/>
    <w:rsid w:val="00216AD4"/>
    <w:rsid w:val="00220D9A"/>
    <w:rsid w:val="0023614B"/>
    <w:rsid w:val="00241A86"/>
    <w:rsid w:val="00242918"/>
    <w:rsid w:val="002540BF"/>
    <w:rsid w:val="002540F6"/>
    <w:rsid w:val="0026782D"/>
    <w:rsid w:val="002A1B8A"/>
    <w:rsid w:val="002B304C"/>
    <w:rsid w:val="002B3230"/>
    <w:rsid w:val="002C13EE"/>
    <w:rsid w:val="002D2E20"/>
    <w:rsid w:val="002E5AF9"/>
    <w:rsid w:val="002E5CE7"/>
    <w:rsid w:val="002F0A02"/>
    <w:rsid w:val="002F2D2C"/>
    <w:rsid w:val="002F59ED"/>
    <w:rsid w:val="002F62F4"/>
    <w:rsid w:val="00311F62"/>
    <w:rsid w:val="00317DF3"/>
    <w:rsid w:val="00325D71"/>
    <w:rsid w:val="0033106D"/>
    <w:rsid w:val="003348CD"/>
    <w:rsid w:val="003418AF"/>
    <w:rsid w:val="003559EF"/>
    <w:rsid w:val="00356981"/>
    <w:rsid w:val="00376F4A"/>
    <w:rsid w:val="00387EA2"/>
    <w:rsid w:val="00395A2B"/>
    <w:rsid w:val="003A2691"/>
    <w:rsid w:val="003B4921"/>
    <w:rsid w:val="003C6A9A"/>
    <w:rsid w:val="003C718B"/>
    <w:rsid w:val="003C7D98"/>
    <w:rsid w:val="003E148A"/>
    <w:rsid w:val="003F0259"/>
    <w:rsid w:val="003F37C5"/>
    <w:rsid w:val="00402627"/>
    <w:rsid w:val="00410E10"/>
    <w:rsid w:val="00430C34"/>
    <w:rsid w:val="00433E7D"/>
    <w:rsid w:val="0044059C"/>
    <w:rsid w:val="00446216"/>
    <w:rsid w:val="0044641F"/>
    <w:rsid w:val="00457573"/>
    <w:rsid w:val="004622F8"/>
    <w:rsid w:val="0047071B"/>
    <w:rsid w:val="00491F84"/>
    <w:rsid w:val="00496A73"/>
    <w:rsid w:val="004A2792"/>
    <w:rsid w:val="004B15DA"/>
    <w:rsid w:val="004C2BE0"/>
    <w:rsid w:val="004D79C0"/>
    <w:rsid w:val="004F13D3"/>
    <w:rsid w:val="004F2E6D"/>
    <w:rsid w:val="00502FE3"/>
    <w:rsid w:val="00503CD1"/>
    <w:rsid w:val="005161B4"/>
    <w:rsid w:val="00516641"/>
    <w:rsid w:val="00523CE7"/>
    <w:rsid w:val="00544000"/>
    <w:rsid w:val="005440FD"/>
    <w:rsid w:val="00544F92"/>
    <w:rsid w:val="0055058E"/>
    <w:rsid w:val="00555AA3"/>
    <w:rsid w:val="00556895"/>
    <w:rsid w:val="00557133"/>
    <w:rsid w:val="00557F02"/>
    <w:rsid w:val="00560803"/>
    <w:rsid w:val="0056274E"/>
    <w:rsid w:val="00575A76"/>
    <w:rsid w:val="00580159"/>
    <w:rsid w:val="005825D8"/>
    <w:rsid w:val="00592F7B"/>
    <w:rsid w:val="00593EDA"/>
    <w:rsid w:val="005945FC"/>
    <w:rsid w:val="005A145D"/>
    <w:rsid w:val="005B053E"/>
    <w:rsid w:val="005B1C48"/>
    <w:rsid w:val="005F678C"/>
    <w:rsid w:val="006058F6"/>
    <w:rsid w:val="006075E6"/>
    <w:rsid w:val="00611686"/>
    <w:rsid w:val="00616F02"/>
    <w:rsid w:val="00621645"/>
    <w:rsid w:val="00637CCC"/>
    <w:rsid w:val="0064354C"/>
    <w:rsid w:val="006505C8"/>
    <w:rsid w:val="00656D88"/>
    <w:rsid w:val="00673183"/>
    <w:rsid w:val="00673865"/>
    <w:rsid w:val="00674B54"/>
    <w:rsid w:val="00677367"/>
    <w:rsid w:val="00681C34"/>
    <w:rsid w:val="00684E62"/>
    <w:rsid w:val="0069104C"/>
    <w:rsid w:val="0069421F"/>
    <w:rsid w:val="0069632B"/>
    <w:rsid w:val="006A4550"/>
    <w:rsid w:val="006B03AE"/>
    <w:rsid w:val="006B2BC2"/>
    <w:rsid w:val="006D201B"/>
    <w:rsid w:val="006D42C6"/>
    <w:rsid w:val="006D5972"/>
    <w:rsid w:val="00701016"/>
    <w:rsid w:val="00701917"/>
    <w:rsid w:val="00733170"/>
    <w:rsid w:val="00733F43"/>
    <w:rsid w:val="00760A3F"/>
    <w:rsid w:val="0076534D"/>
    <w:rsid w:val="00784CA6"/>
    <w:rsid w:val="007865BF"/>
    <w:rsid w:val="00790D38"/>
    <w:rsid w:val="00797EF0"/>
    <w:rsid w:val="007A528E"/>
    <w:rsid w:val="007A5E5B"/>
    <w:rsid w:val="007D1450"/>
    <w:rsid w:val="007D59DE"/>
    <w:rsid w:val="007F144C"/>
    <w:rsid w:val="007F4E79"/>
    <w:rsid w:val="00810025"/>
    <w:rsid w:val="008147A6"/>
    <w:rsid w:val="00825928"/>
    <w:rsid w:val="00840D36"/>
    <w:rsid w:val="00840DE6"/>
    <w:rsid w:val="008478C8"/>
    <w:rsid w:val="008615A3"/>
    <w:rsid w:val="008751A6"/>
    <w:rsid w:val="00875388"/>
    <w:rsid w:val="00884DFE"/>
    <w:rsid w:val="0088796C"/>
    <w:rsid w:val="00891924"/>
    <w:rsid w:val="00891963"/>
    <w:rsid w:val="008B5355"/>
    <w:rsid w:val="008C07B0"/>
    <w:rsid w:val="008C6DC7"/>
    <w:rsid w:val="008C6E01"/>
    <w:rsid w:val="008D0B3C"/>
    <w:rsid w:val="008D1B76"/>
    <w:rsid w:val="008D6CDC"/>
    <w:rsid w:val="008E0DFC"/>
    <w:rsid w:val="008E36BA"/>
    <w:rsid w:val="008E3B36"/>
    <w:rsid w:val="008F133E"/>
    <w:rsid w:val="008F2B2C"/>
    <w:rsid w:val="00900416"/>
    <w:rsid w:val="00903E70"/>
    <w:rsid w:val="009111E5"/>
    <w:rsid w:val="00911C3A"/>
    <w:rsid w:val="0091433B"/>
    <w:rsid w:val="00923672"/>
    <w:rsid w:val="0092695E"/>
    <w:rsid w:val="00935349"/>
    <w:rsid w:val="00977A70"/>
    <w:rsid w:val="00977CEB"/>
    <w:rsid w:val="009927CC"/>
    <w:rsid w:val="009A5F43"/>
    <w:rsid w:val="009C7619"/>
    <w:rsid w:val="009D103C"/>
    <w:rsid w:val="009D1626"/>
    <w:rsid w:val="009D50C1"/>
    <w:rsid w:val="009F1557"/>
    <w:rsid w:val="009F19CF"/>
    <w:rsid w:val="009F6603"/>
    <w:rsid w:val="00A16D96"/>
    <w:rsid w:val="00A222EA"/>
    <w:rsid w:val="00A26401"/>
    <w:rsid w:val="00A32ADC"/>
    <w:rsid w:val="00A34F3D"/>
    <w:rsid w:val="00A37F5A"/>
    <w:rsid w:val="00A44FEA"/>
    <w:rsid w:val="00A45161"/>
    <w:rsid w:val="00A462EE"/>
    <w:rsid w:val="00A501E2"/>
    <w:rsid w:val="00A50A67"/>
    <w:rsid w:val="00A70B2C"/>
    <w:rsid w:val="00A754F2"/>
    <w:rsid w:val="00A854AC"/>
    <w:rsid w:val="00A86B72"/>
    <w:rsid w:val="00AA1F95"/>
    <w:rsid w:val="00AB26BD"/>
    <w:rsid w:val="00AB4E2A"/>
    <w:rsid w:val="00AC23E6"/>
    <w:rsid w:val="00AC26CA"/>
    <w:rsid w:val="00AD6654"/>
    <w:rsid w:val="00AE272F"/>
    <w:rsid w:val="00AE5F05"/>
    <w:rsid w:val="00AF3650"/>
    <w:rsid w:val="00AF5BDE"/>
    <w:rsid w:val="00B0560C"/>
    <w:rsid w:val="00B10097"/>
    <w:rsid w:val="00B111C7"/>
    <w:rsid w:val="00B12D3D"/>
    <w:rsid w:val="00B147AA"/>
    <w:rsid w:val="00B35A11"/>
    <w:rsid w:val="00B50F97"/>
    <w:rsid w:val="00B5432D"/>
    <w:rsid w:val="00B633E7"/>
    <w:rsid w:val="00B813C7"/>
    <w:rsid w:val="00B82B64"/>
    <w:rsid w:val="00B96D58"/>
    <w:rsid w:val="00BA2308"/>
    <w:rsid w:val="00BA3347"/>
    <w:rsid w:val="00BA4466"/>
    <w:rsid w:val="00BD2B56"/>
    <w:rsid w:val="00BD7D35"/>
    <w:rsid w:val="00BD7F5F"/>
    <w:rsid w:val="00BE0732"/>
    <w:rsid w:val="00BE0A61"/>
    <w:rsid w:val="00BF6091"/>
    <w:rsid w:val="00C17CBB"/>
    <w:rsid w:val="00C23F7B"/>
    <w:rsid w:val="00C2712E"/>
    <w:rsid w:val="00C34AD2"/>
    <w:rsid w:val="00C430B6"/>
    <w:rsid w:val="00C62C09"/>
    <w:rsid w:val="00C65D40"/>
    <w:rsid w:val="00C94F60"/>
    <w:rsid w:val="00CA603C"/>
    <w:rsid w:val="00CA72FF"/>
    <w:rsid w:val="00CB4CCD"/>
    <w:rsid w:val="00CB743C"/>
    <w:rsid w:val="00CC11D0"/>
    <w:rsid w:val="00CC2290"/>
    <w:rsid w:val="00CD0813"/>
    <w:rsid w:val="00CD433E"/>
    <w:rsid w:val="00CD43B3"/>
    <w:rsid w:val="00CD71EA"/>
    <w:rsid w:val="00D104D6"/>
    <w:rsid w:val="00D117A6"/>
    <w:rsid w:val="00D13501"/>
    <w:rsid w:val="00D24F36"/>
    <w:rsid w:val="00D36F51"/>
    <w:rsid w:val="00D61178"/>
    <w:rsid w:val="00D6148F"/>
    <w:rsid w:val="00D65EAE"/>
    <w:rsid w:val="00D74AF7"/>
    <w:rsid w:val="00D9585F"/>
    <w:rsid w:val="00DA01CB"/>
    <w:rsid w:val="00DA02C5"/>
    <w:rsid w:val="00DA1F70"/>
    <w:rsid w:val="00DA3947"/>
    <w:rsid w:val="00DA4FF8"/>
    <w:rsid w:val="00DB2F3E"/>
    <w:rsid w:val="00DB42C9"/>
    <w:rsid w:val="00DB5D83"/>
    <w:rsid w:val="00DC1B61"/>
    <w:rsid w:val="00DC353B"/>
    <w:rsid w:val="00DD3EB6"/>
    <w:rsid w:val="00DD607F"/>
    <w:rsid w:val="00DE33A7"/>
    <w:rsid w:val="00DE7B07"/>
    <w:rsid w:val="00DF0F8D"/>
    <w:rsid w:val="00E024D7"/>
    <w:rsid w:val="00E10DC6"/>
    <w:rsid w:val="00E11F4A"/>
    <w:rsid w:val="00E3614B"/>
    <w:rsid w:val="00E3637C"/>
    <w:rsid w:val="00E40BE8"/>
    <w:rsid w:val="00E476E8"/>
    <w:rsid w:val="00E53CA7"/>
    <w:rsid w:val="00E64703"/>
    <w:rsid w:val="00E72C2C"/>
    <w:rsid w:val="00E76288"/>
    <w:rsid w:val="00E84982"/>
    <w:rsid w:val="00E96CB9"/>
    <w:rsid w:val="00EC2830"/>
    <w:rsid w:val="00ED05AB"/>
    <w:rsid w:val="00EE5AE8"/>
    <w:rsid w:val="00EF4811"/>
    <w:rsid w:val="00F14F8B"/>
    <w:rsid w:val="00F15B63"/>
    <w:rsid w:val="00F2675B"/>
    <w:rsid w:val="00F531D4"/>
    <w:rsid w:val="00F6657F"/>
    <w:rsid w:val="00F827FD"/>
    <w:rsid w:val="00F859CF"/>
    <w:rsid w:val="00F86EAF"/>
    <w:rsid w:val="00F90DDF"/>
    <w:rsid w:val="00F91B47"/>
    <w:rsid w:val="00F97B29"/>
    <w:rsid w:val="00FA419D"/>
    <w:rsid w:val="00FA76D5"/>
    <w:rsid w:val="00FB624F"/>
    <w:rsid w:val="00FC325D"/>
    <w:rsid w:val="00FC4037"/>
    <w:rsid w:val="00FC6C02"/>
    <w:rsid w:val="00FD128C"/>
    <w:rsid w:val="00FD56CB"/>
    <w:rsid w:val="00FF24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D7F5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DA4FF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5F8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7F5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BD7F5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1A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1A8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147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141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uiPriority w:val="22"/>
    <w:qFormat/>
    <w:rsid w:val="00141E9D"/>
    <w:rPr>
      <w:b/>
      <w:bCs/>
    </w:rPr>
  </w:style>
  <w:style w:type="character" w:customStyle="1" w:styleId="apple-converted-space">
    <w:name w:val="apple-converted-space"/>
    <w:basedOn w:val="a0"/>
    <w:rsid w:val="003418AF"/>
  </w:style>
  <w:style w:type="character" w:customStyle="1" w:styleId="ft8">
    <w:name w:val="ft8"/>
    <w:basedOn w:val="a0"/>
    <w:rsid w:val="009F1557"/>
  </w:style>
  <w:style w:type="paragraph" w:styleId="a9">
    <w:name w:val="Title"/>
    <w:basedOn w:val="a"/>
    <w:link w:val="aa"/>
    <w:qFormat/>
    <w:rsid w:val="00E024D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</w:rPr>
  </w:style>
  <w:style w:type="character" w:customStyle="1" w:styleId="aa">
    <w:name w:val="Название Знак"/>
    <w:basedOn w:val="a0"/>
    <w:link w:val="a9"/>
    <w:rsid w:val="00E024D7"/>
    <w:rPr>
      <w:rFonts w:ascii="Times New Roman" w:eastAsia="Times New Roman" w:hAnsi="Times New Roman" w:cs="Times New Roman"/>
      <w:b/>
      <w:bCs/>
      <w:color w:val="000000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1A5F88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b">
    <w:name w:val="Body Text"/>
    <w:basedOn w:val="a"/>
    <w:link w:val="ac"/>
    <w:rsid w:val="00DC353B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c">
    <w:name w:val="Основной текст Знак"/>
    <w:basedOn w:val="a0"/>
    <w:link w:val="ab"/>
    <w:rsid w:val="00DC353B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d">
    <w:name w:val="No Spacing"/>
    <w:uiPriority w:val="99"/>
    <w:qFormat/>
    <w:rsid w:val="008B5355"/>
    <w:pPr>
      <w:spacing w:after="0" w:line="240" w:lineRule="auto"/>
    </w:pPr>
    <w:rPr>
      <w:rFonts w:ascii="Calibri" w:eastAsia="Times New Roman" w:hAnsi="Calibri" w:cs="Times New Roman"/>
    </w:rPr>
  </w:style>
  <w:style w:type="character" w:styleId="ae">
    <w:name w:val="Hyperlink"/>
    <w:uiPriority w:val="99"/>
    <w:semiHidden/>
    <w:rsid w:val="00AB4E2A"/>
    <w:rPr>
      <w:rFonts w:cs="Times New Roman"/>
      <w:color w:val="0000FF"/>
      <w:u w:val="single"/>
    </w:rPr>
  </w:style>
  <w:style w:type="character" w:styleId="af">
    <w:name w:val="Emphasis"/>
    <w:basedOn w:val="a0"/>
    <w:uiPriority w:val="20"/>
    <w:qFormat/>
    <w:rsid w:val="00FB624F"/>
    <w:rPr>
      <w:i/>
      <w:iCs/>
    </w:rPr>
  </w:style>
  <w:style w:type="paragraph" w:styleId="af0">
    <w:name w:val="header"/>
    <w:basedOn w:val="a"/>
    <w:link w:val="af1"/>
    <w:uiPriority w:val="99"/>
    <w:unhideWhenUsed/>
    <w:rsid w:val="004C2B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C2BE0"/>
  </w:style>
  <w:style w:type="paragraph" w:styleId="af2">
    <w:name w:val="footer"/>
    <w:basedOn w:val="a"/>
    <w:link w:val="af3"/>
    <w:uiPriority w:val="99"/>
    <w:unhideWhenUsed/>
    <w:rsid w:val="004C2B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4C2BE0"/>
  </w:style>
  <w:style w:type="character" w:customStyle="1" w:styleId="30">
    <w:name w:val="Заголовок 3 Знак"/>
    <w:basedOn w:val="a0"/>
    <w:link w:val="3"/>
    <w:uiPriority w:val="9"/>
    <w:rsid w:val="00DA4FF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status">
    <w:name w:val="status"/>
    <w:basedOn w:val="a0"/>
    <w:rsid w:val="0018760F"/>
  </w:style>
  <w:style w:type="paragraph" w:styleId="2">
    <w:name w:val="Body Text 2"/>
    <w:basedOn w:val="a"/>
    <w:link w:val="20"/>
    <w:uiPriority w:val="99"/>
    <w:rsid w:val="002540B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2540B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Body Text Indent"/>
    <w:basedOn w:val="a"/>
    <w:link w:val="af5"/>
    <w:rsid w:val="002540B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5">
    <w:name w:val="Основной текст с отступом Знак"/>
    <w:basedOn w:val="a0"/>
    <w:link w:val="af4"/>
    <w:rsid w:val="002540B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D7F5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DA4FF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5F8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7F5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BD7F5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1A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1A8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147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141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uiPriority w:val="22"/>
    <w:qFormat/>
    <w:rsid w:val="00141E9D"/>
    <w:rPr>
      <w:b/>
      <w:bCs/>
    </w:rPr>
  </w:style>
  <w:style w:type="character" w:customStyle="1" w:styleId="apple-converted-space">
    <w:name w:val="apple-converted-space"/>
    <w:basedOn w:val="a0"/>
    <w:rsid w:val="003418AF"/>
  </w:style>
  <w:style w:type="character" w:customStyle="1" w:styleId="ft8">
    <w:name w:val="ft8"/>
    <w:basedOn w:val="a0"/>
    <w:rsid w:val="009F1557"/>
  </w:style>
  <w:style w:type="paragraph" w:styleId="a9">
    <w:name w:val="Title"/>
    <w:basedOn w:val="a"/>
    <w:link w:val="aa"/>
    <w:qFormat/>
    <w:rsid w:val="00E024D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</w:rPr>
  </w:style>
  <w:style w:type="character" w:customStyle="1" w:styleId="aa">
    <w:name w:val="Название Знак"/>
    <w:basedOn w:val="a0"/>
    <w:link w:val="a9"/>
    <w:rsid w:val="00E024D7"/>
    <w:rPr>
      <w:rFonts w:ascii="Times New Roman" w:eastAsia="Times New Roman" w:hAnsi="Times New Roman" w:cs="Times New Roman"/>
      <w:b/>
      <w:bCs/>
      <w:color w:val="000000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1A5F88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b">
    <w:name w:val="Body Text"/>
    <w:basedOn w:val="a"/>
    <w:link w:val="ac"/>
    <w:rsid w:val="00DC353B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c">
    <w:name w:val="Основной текст Знак"/>
    <w:basedOn w:val="a0"/>
    <w:link w:val="ab"/>
    <w:rsid w:val="00DC353B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d">
    <w:name w:val="No Spacing"/>
    <w:uiPriority w:val="99"/>
    <w:qFormat/>
    <w:rsid w:val="008B5355"/>
    <w:pPr>
      <w:spacing w:after="0" w:line="240" w:lineRule="auto"/>
    </w:pPr>
    <w:rPr>
      <w:rFonts w:ascii="Calibri" w:eastAsia="Times New Roman" w:hAnsi="Calibri" w:cs="Times New Roman"/>
    </w:rPr>
  </w:style>
  <w:style w:type="character" w:styleId="ae">
    <w:name w:val="Hyperlink"/>
    <w:uiPriority w:val="99"/>
    <w:semiHidden/>
    <w:rsid w:val="00AB4E2A"/>
    <w:rPr>
      <w:rFonts w:cs="Times New Roman"/>
      <w:color w:val="0000FF"/>
      <w:u w:val="single"/>
    </w:rPr>
  </w:style>
  <w:style w:type="character" w:styleId="af">
    <w:name w:val="Emphasis"/>
    <w:basedOn w:val="a0"/>
    <w:uiPriority w:val="20"/>
    <w:qFormat/>
    <w:rsid w:val="00FB624F"/>
    <w:rPr>
      <w:i/>
      <w:iCs/>
    </w:rPr>
  </w:style>
  <w:style w:type="paragraph" w:styleId="af0">
    <w:name w:val="header"/>
    <w:basedOn w:val="a"/>
    <w:link w:val="af1"/>
    <w:uiPriority w:val="99"/>
    <w:unhideWhenUsed/>
    <w:rsid w:val="004C2B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C2BE0"/>
  </w:style>
  <w:style w:type="paragraph" w:styleId="af2">
    <w:name w:val="footer"/>
    <w:basedOn w:val="a"/>
    <w:link w:val="af3"/>
    <w:uiPriority w:val="99"/>
    <w:unhideWhenUsed/>
    <w:rsid w:val="004C2B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4C2BE0"/>
  </w:style>
  <w:style w:type="character" w:customStyle="1" w:styleId="30">
    <w:name w:val="Заголовок 3 Знак"/>
    <w:basedOn w:val="a0"/>
    <w:link w:val="3"/>
    <w:uiPriority w:val="9"/>
    <w:rsid w:val="00DA4FF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status">
    <w:name w:val="status"/>
    <w:basedOn w:val="a0"/>
    <w:rsid w:val="0018760F"/>
  </w:style>
  <w:style w:type="paragraph" w:styleId="2">
    <w:name w:val="Body Text 2"/>
    <w:basedOn w:val="a"/>
    <w:link w:val="20"/>
    <w:uiPriority w:val="99"/>
    <w:rsid w:val="002540B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2540B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Body Text Indent"/>
    <w:basedOn w:val="a"/>
    <w:link w:val="af5"/>
    <w:rsid w:val="002540B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5">
    <w:name w:val="Основной текст с отступом Знак"/>
    <w:basedOn w:val="a0"/>
    <w:link w:val="af4"/>
    <w:rsid w:val="002540B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299830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04032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9146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8617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2898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47893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8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ticlekz.com/article/tag/881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articlekz.com/article/city/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articlekz.com/article/magazine/11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articlekz.com/article/tag/115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rticlekz.com/article/tag/91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18</Pages>
  <Words>6644</Words>
  <Characters>37876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12</dc:creator>
  <cp:lastModifiedBy>KGU</cp:lastModifiedBy>
  <cp:revision>4</cp:revision>
  <cp:lastPrinted>2016-09-22T04:57:00Z</cp:lastPrinted>
  <dcterms:created xsi:type="dcterms:W3CDTF">2016-10-24T04:57:00Z</dcterms:created>
  <dcterms:modified xsi:type="dcterms:W3CDTF">2017-11-15T09:22:00Z</dcterms:modified>
</cp:coreProperties>
</file>